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8A" w:rsidRPr="000D5905" w:rsidRDefault="00E17D8A" w:rsidP="007A77BC">
      <w:pPr>
        <w:widowControl/>
        <w:jc w:val="left"/>
      </w:pPr>
      <w:bookmarkStart w:id="0" w:name="_GoBack"/>
      <w:r w:rsidRPr="000D5905">
        <w:rPr>
          <w:rFonts w:hint="eastAsia"/>
        </w:rPr>
        <w:t>様式第８号</w:t>
      </w:r>
      <w:bookmarkEnd w:id="0"/>
      <w:r w:rsidRPr="000D5905">
        <w:rPr>
          <w:rFonts w:hint="eastAsia"/>
        </w:rPr>
        <w:t>（第８条関係）</w:t>
      </w:r>
    </w:p>
    <w:p w:rsidR="00E17D8A" w:rsidRPr="000D5905" w:rsidRDefault="00E17D8A" w:rsidP="00BC3C56">
      <w:pPr>
        <w:jc w:val="center"/>
      </w:pPr>
    </w:p>
    <w:p w:rsidR="00E17D8A" w:rsidRPr="000D5905" w:rsidRDefault="00E17D8A" w:rsidP="00BC3C56">
      <w:pPr>
        <w:jc w:val="center"/>
      </w:pPr>
      <w:r w:rsidRPr="000D5905">
        <w:rPr>
          <w:rFonts w:hint="eastAsia"/>
        </w:rPr>
        <w:t>小規模水道定期（臨時）水質検査成績書</w:t>
      </w:r>
    </w:p>
    <w:tbl>
      <w:tblPr>
        <w:tblW w:w="93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67"/>
        <w:gridCol w:w="425"/>
        <w:gridCol w:w="569"/>
        <w:gridCol w:w="1557"/>
        <w:gridCol w:w="84"/>
        <w:gridCol w:w="202"/>
        <w:gridCol w:w="786"/>
        <w:gridCol w:w="487"/>
        <w:gridCol w:w="283"/>
        <w:gridCol w:w="174"/>
        <w:gridCol w:w="393"/>
        <w:gridCol w:w="425"/>
        <w:gridCol w:w="294"/>
        <w:gridCol w:w="1694"/>
      </w:tblGrid>
      <w:tr w:rsidR="000D5905" w:rsidRPr="000D5905" w:rsidTr="00C0387F">
        <w:trPr>
          <w:trHeight w:val="375"/>
        </w:trPr>
        <w:tc>
          <w:tcPr>
            <w:tcW w:w="1061" w:type="pct"/>
            <w:gridSpan w:val="2"/>
          </w:tcPr>
          <w:p w:rsidR="00E17D8A" w:rsidRPr="000D5905" w:rsidRDefault="00E17D8A" w:rsidP="00BC3C56">
            <w:r w:rsidRPr="000D5905">
              <w:rPr>
                <w:rFonts w:hint="eastAsia"/>
              </w:rPr>
              <w:t>小規模水道名</w:t>
            </w:r>
          </w:p>
        </w:tc>
        <w:tc>
          <w:tcPr>
            <w:tcW w:w="3939" w:type="pct"/>
            <w:gridSpan w:val="13"/>
          </w:tcPr>
          <w:p w:rsidR="00E17D8A" w:rsidRPr="000D5905" w:rsidRDefault="00E17D8A" w:rsidP="00BC3C56"/>
        </w:tc>
      </w:tr>
      <w:tr w:rsidR="000D5905" w:rsidRPr="000D5905" w:rsidTr="00C0387F">
        <w:trPr>
          <w:trHeight w:val="390"/>
        </w:trPr>
        <w:tc>
          <w:tcPr>
            <w:tcW w:w="1061" w:type="pct"/>
            <w:gridSpan w:val="2"/>
          </w:tcPr>
          <w:p w:rsidR="00E17D8A" w:rsidRPr="000D5905" w:rsidRDefault="00E17D8A" w:rsidP="00BC3C56">
            <w:r w:rsidRPr="000D5905">
              <w:rPr>
                <w:rFonts w:hint="eastAsia"/>
              </w:rPr>
              <w:t>設置者名</w:t>
            </w:r>
          </w:p>
        </w:tc>
        <w:tc>
          <w:tcPr>
            <w:tcW w:w="3939" w:type="pct"/>
            <w:gridSpan w:val="13"/>
          </w:tcPr>
          <w:p w:rsidR="00E17D8A" w:rsidRPr="000D5905" w:rsidRDefault="00E17D8A" w:rsidP="00BC3C56"/>
        </w:tc>
      </w:tr>
      <w:tr w:rsidR="000D5905" w:rsidRPr="000D5905" w:rsidTr="00C0387F">
        <w:trPr>
          <w:trHeight w:val="1005"/>
        </w:trPr>
        <w:tc>
          <w:tcPr>
            <w:tcW w:w="1061" w:type="pct"/>
            <w:gridSpan w:val="2"/>
          </w:tcPr>
          <w:p w:rsidR="00E17D8A" w:rsidRPr="000D5905" w:rsidRDefault="00E17D8A" w:rsidP="00BC3C56">
            <w:r w:rsidRPr="000D5905">
              <w:rPr>
                <w:rFonts w:hint="eastAsia"/>
              </w:rPr>
              <w:t>所在地</w:t>
            </w:r>
          </w:p>
        </w:tc>
        <w:tc>
          <w:tcPr>
            <w:tcW w:w="3939" w:type="pct"/>
            <w:gridSpan w:val="13"/>
          </w:tcPr>
          <w:p w:rsidR="00E17D8A" w:rsidRPr="000D5905" w:rsidRDefault="00E17D8A" w:rsidP="00BC3C56"/>
          <w:p w:rsidR="00E17D8A" w:rsidRPr="000D5905" w:rsidRDefault="00E17D8A" w:rsidP="00BC3C56">
            <w:r w:rsidRPr="000D5905">
              <w:rPr>
                <w:rFonts w:hint="eastAsia"/>
              </w:rPr>
              <w:t xml:space="preserve">　　　　　電話　　　（　　　　）</w:t>
            </w:r>
          </w:p>
        </w:tc>
      </w:tr>
      <w:tr w:rsidR="000D5905" w:rsidRPr="000D5905" w:rsidTr="00C0387F">
        <w:trPr>
          <w:trHeight w:val="375"/>
        </w:trPr>
        <w:tc>
          <w:tcPr>
            <w:tcW w:w="1061" w:type="pct"/>
            <w:gridSpan w:val="2"/>
          </w:tcPr>
          <w:p w:rsidR="00E17D8A" w:rsidRPr="000D5905" w:rsidRDefault="00E17D8A" w:rsidP="00BC3C56">
            <w:r w:rsidRPr="000D5905">
              <w:rPr>
                <w:rFonts w:hint="eastAsia"/>
              </w:rPr>
              <w:t>採水年月日</w:t>
            </w:r>
          </w:p>
        </w:tc>
        <w:tc>
          <w:tcPr>
            <w:tcW w:w="1936" w:type="pct"/>
            <w:gridSpan w:val="6"/>
          </w:tcPr>
          <w:p w:rsidR="00E17D8A" w:rsidRPr="000D5905" w:rsidRDefault="00E17D8A" w:rsidP="00C0387F">
            <w:pPr>
              <w:ind w:firstLineChars="400" w:firstLine="1134"/>
            </w:pPr>
            <w:r w:rsidRPr="000D5905">
              <w:rPr>
                <w:rFonts w:hint="eastAsia"/>
              </w:rPr>
              <w:t>年　　月　　日</w:t>
            </w:r>
          </w:p>
        </w:tc>
        <w:tc>
          <w:tcPr>
            <w:tcW w:w="504" w:type="pct"/>
            <w:gridSpan w:val="3"/>
          </w:tcPr>
          <w:p w:rsidR="00E17D8A" w:rsidRPr="000D5905" w:rsidRDefault="00E17D8A" w:rsidP="00BC3C56">
            <w:r w:rsidRPr="000D5905">
              <w:rPr>
                <w:rFonts w:hint="eastAsia"/>
              </w:rPr>
              <w:t>天候</w:t>
            </w:r>
          </w:p>
        </w:tc>
        <w:tc>
          <w:tcPr>
            <w:tcW w:w="1499" w:type="pct"/>
            <w:gridSpan w:val="4"/>
          </w:tcPr>
          <w:p w:rsidR="00E17D8A" w:rsidRPr="000D5905" w:rsidRDefault="00E17D8A" w:rsidP="00BC3C56">
            <w:r w:rsidRPr="000D5905">
              <w:rPr>
                <w:rFonts w:hint="eastAsia"/>
              </w:rPr>
              <w:t>前日　　当日</w:t>
            </w:r>
          </w:p>
        </w:tc>
      </w:tr>
      <w:tr w:rsidR="000D5905" w:rsidRPr="000D5905" w:rsidTr="00C0387F">
        <w:trPr>
          <w:trHeight w:val="375"/>
        </w:trPr>
        <w:tc>
          <w:tcPr>
            <w:tcW w:w="1061" w:type="pct"/>
            <w:gridSpan w:val="2"/>
          </w:tcPr>
          <w:p w:rsidR="00E17D8A" w:rsidRPr="000D5905" w:rsidRDefault="00E17D8A" w:rsidP="00BC3C56">
            <w:r w:rsidRPr="000D5905">
              <w:rPr>
                <w:rFonts w:hint="eastAsia"/>
              </w:rPr>
              <w:t>主たる用途</w:t>
            </w:r>
          </w:p>
        </w:tc>
        <w:tc>
          <w:tcPr>
            <w:tcW w:w="3939" w:type="pct"/>
            <w:gridSpan w:val="13"/>
          </w:tcPr>
          <w:p w:rsidR="00E17D8A" w:rsidRPr="000D5905" w:rsidRDefault="00E17D8A" w:rsidP="00BC3C56"/>
        </w:tc>
      </w:tr>
      <w:tr w:rsidR="000D5905" w:rsidRPr="000D5905" w:rsidTr="00C0387F">
        <w:trPr>
          <w:trHeight w:val="375"/>
        </w:trPr>
        <w:tc>
          <w:tcPr>
            <w:tcW w:w="1061" w:type="pct"/>
            <w:gridSpan w:val="2"/>
          </w:tcPr>
          <w:p w:rsidR="00E17D8A" w:rsidRPr="000D5905" w:rsidRDefault="00E17D8A" w:rsidP="00BC3C56">
            <w:r w:rsidRPr="000D5905">
              <w:rPr>
                <w:rFonts w:hint="eastAsia"/>
              </w:rPr>
              <w:t>水源</w:t>
            </w:r>
          </w:p>
        </w:tc>
        <w:tc>
          <w:tcPr>
            <w:tcW w:w="3939" w:type="pct"/>
            <w:gridSpan w:val="13"/>
          </w:tcPr>
          <w:p w:rsidR="00E17D8A" w:rsidRPr="000D5905" w:rsidRDefault="00E17D8A" w:rsidP="00BC3C56">
            <w:r w:rsidRPr="000D5905">
              <w:rPr>
                <w:rFonts w:hint="eastAsia"/>
              </w:rPr>
              <w:t>井戸（深さ　　　メートル）</w:t>
            </w:r>
          </w:p>
          <w:p w:rsidR="00E17D8A" w:rsidRPr="000D5905" w:rsidRDefault="00E17D8A" w:rsidP="00BC3C56">
            <w:r w:rsidRPr="000D5905">
              <w:rPr>
                <w:rFonts w:hint="eastAsia"/>
              </w:rPr>
              <w:t>その他（　　　　　　　　）</w:t>
            </w:r>
          </w:p>
        </w:tc>
      </w:tr>
      <w:tr w:rsidR="000D5905" w:rsidRPr="000D5905" w:rsidTr="00C0387F">
        <w:trPr>
          <w:trHeight w:val="375"/>
        </w:trPr>
        <w:tc>
          <w:tcPr>
            <w:tcW w:w="1061" w:type="pct"/>
            <w:gridSpan w:val="2"/>
          </w:tcPr>
          <w:p w:rsidR="00E17D8A" w:rsidRPr="000D5905" w:rsidRDefault="00E17D8A" w:rsidP="00BC3C56">
            <w:r w:rsidRPr="000D5905">
              <w:rPr>
                <w:rFonts w:hint="eastAsia"/>
              </w:rPr>
              <w:t>検査内容</w:t>
            </w:r>
          </w:p>
        </w:tc>
        <w:tc>
          <w:tcPr>
            <w:tcW w:w="3939" w:type="pct"/>
            <w:gridSpan w:val="13"/>
          </w:tcPr>
          <w:p w:rsidR="00E17D8A" w:rsidRPr="000D5905" w:rsidRDefault="00E17D8A" w:rsidP="00BC3C56">
            <w:r w:rsidRPr="000D5905">
              <w:rPr>
                <w:rFonts w:hint="eastAsia"/>
              </w:rPr>
              <w:t>理化学検査，細菌検査</w:t>
            </w:r>
          </w:p>
        </w:tc>
      </w:tr>
      <w:tr w:rsidR="000D5905" w:rsidRPr="000D5905" w:rsidTr="00C0387F">
        <w:trPr>
          <w:trHeight w:val="375"/>
        </w:trPr>
        <w:tc>
          <w:tcPr>
            <w:tcW w:w="5000" w:type="pct"/>
            <w:gridSpan w:val="15"/>
          </w:tcPr>
          <w:p w:rsidR="00E17D8A" w:rsidRPr="000D5905" w:rsidRDefault="00E17D8A" w:rsidP="00BC3C56">
            <w:r w:rsidRPr="000D5905">
              <w:rPr>
                <w:rFonts w:hint="eastAsia"/>
              </w:rPr>
              <w:t>理化学検査</w:t>
            </w:r>
          </w:p>
        </w:tc>
      </w:tr>
      <w:tr w:rsidR="000D5905" w:rsidRPr="000D5905" w:rsidTr="00C0387F">
        <w:trPr>
          <w:trHeight w:val="375"/>
        </w:trPr>
        <w:tc>
          <w:tcPr>
            <w:tcW w:w="758" w:type="pct"/>
          </w:tcPr>
          <w:p w:rsidR="00E17D8A" w:rsidRPr="000D5905" w:rsidRDefault="00E17D8A" w:rsidP="00BC3C56">
            <w:r w:rsidRPr="000D5905">
              <w:rPr>
                <w:rFonts w:hint="eastAsia"/>
              </w:rPr>
              <w:t>検査項目</w:t>
            </w:r>
          </w:p>
        </w:tc>
        <w:tc>
          <w:tcPr>
            <w:tcW w:w="834" w:type="pct"/>
            <w:gridSpan w:val="3"/>
          </w:tcPr>
          <w:p w:rsidR="00E17D8A" w:rsidRPr="000D5905" w:rsidRDefault="00E17D8A" w:rsidP="00BC3C56">
            <w:r w:rsidRPr="000D5905">
              <w:rPr>
                <w:rFonts w:hint="eastAsia"/>
              </w:rPr>
              <w:t>検査結果</w:t>
            </w:r>
          </w:p>
        </w:tc>
        <w:tc>
          <w:tcPr>
            <w:tcW w:w="832" w:type="pct"/>
          </w:tcPr>
          <w:p w:rsidR="00E17D8A" w:rsidRPr="000D5905" w:rsidRDefault="00E17D8A" w:rsidP="00BC3C56">
            <w:r w:rsidRPr="000D5905">
              <w:rPr>
                <w:rFonts w:hint="eastAsia"/>
              </w:rPr>
              <w:t>基準値</w:t>
            </w:r>
          </w:p>
        </w:tc>
        <w:tc>
          <w:tcPr>
            <w:tcW w:w="833" w:type="pct"/>
            <w:gridSpan w:val="4"/>
          </w:tcPr>
          <w:p w:rsidR="00E17D8A" w:rsidRPr="000D5905" w:rsidRDefault="00E17D8A" w:rsidP="00BC3C56">
            <w:r w:rsidRPr="000D5905">
              <w:rPr>
                <w:rFonts w:hint="eastAsia"/>
              </w:rPr>
              <w:t>検査項目</w:t>
            </w:r>
          </w:p>
        </w:tc>
        <w:tc>
          <w:tcPr>
            <w:tcW w:w="838" w:type="pct"/>
            <w:gridSpan w:val="5"/>
          </w:tcPr>
          <w:p w:rsidR="00E17D8A" w:rsidRPr="000D5905" w:rsidRDefault="00E17D8A" w:rsidP="00BC3C56">
            <w:r w:rsidRPr="000D5905">
              <w:rPr>
                <w:rFonts w:hint="eastAsia"/>
              </w:rPr>
              <w:t>検査結果</w:t>
            </w:r>
          </w:p>
        </w:tc>
        <w:tc>
          <w:tcPr>
            <w:tcW w:w="905" w:type="pct"/>
          </w:tcPr>
          <w:p w:rsidR="00E17D8A" w:rsidRPr="000D5905" w:rsidRDefault="00E17D8A" w:rsidP="00BC3C56">
            <w:r w:rsidRPr="000D5905">
              <w:rPr>
                <w:rFonts w:hint="eastAsia"/>
              </w:rPr>
              <w:t>基準値</w:t>
            </w:r>
          </w:p>
        </w:tc>
      </w:tr>
      <w:tr w:rsidR="000D5905" w:rsidRPr="000D5905" w:rsidTr="00C0387F">
        <w:trPr>
          <w:trHeight w:val="315"/>
        </w:trPr>
        <w:tc>
          <w:tcPr>
            <w:tcW w:w="758" w:type="pct"/>
            <w:vMerge w:val="restart"/>
          </w:tcPr>
          <w:p w:rsidR="00E17D8A" w:rsidRPr="000D5905" w:rsidRDefault="00E17D8A" w:rsidP="00BC3C56">
            <w:r w:rsidRPr="000D5905">
              <w:rPr>
                <w:rFonts w:hint="eastAsia"/>
              </w:rPr>
              <w:t>アンモニア態窒素</w:t>
            </w:r>
          </w:p>
        </w:tc>
        <w:tc>
          <w:tcPr>
            <w:tcW w:w="834" w:type="pct"/>
            <w:gridSpan w:val="3"/>
            <w:vMerge w:val="restart"/>
          </w:tcPr>
          <w:p w:rsidR="00E17D8A" w:rsidRPr="000D5905" w:rsidRDefault="00E17D8A" w:rsidP="00BC3C56"/>
        </w:tc>
        <w:tc>
          <w:tcPr>
            <w:tcW w:w="832" w:type="pct"/>
            <w:vMerge w:val="restart"/>
          </w:tcPr>
          <w:p w:rsidR="00E17D8A" w:rsidRPr="000D5905" w:rsidRDefault="00E17D8A" w:rsidP="00BC3C56"/>
        </w:tc>
        <w:tc>
          <w:tcPr>
            <w:tcW w:w="833" w:type="pct"/>
            <w:gridSpan w:val="4"/>
          </w:tcPr>
          <w:p w:rsidR="00E17D8A" w:rsidRPr="000D5905" w:rsidRDefault="00E17D8A" w:rsidP="00BC3C56">
            <w:r w:rsidRPr="000D5905">
              <w:rPr>
                <w:rFonts w:hint="eastAsia"/>
              </w:rPr>
              <w:t>ＰＨ値</w:t>
            </w:r>
          </w:p>
        </w:tc>
        <w:tc>
          <w:tcPr>
            <w:tcW w:w="838" w:type="pct"/>
            <w:gridSpan w:val="5"/>
          </w:tcPr>
          <w:p w:rsidR="00E17D8A" w:rsidRPr="000D5905" w:rsidRDefault="00E17D8A" w:rsidP="00BC3C56"/>
          <w:p w:rsidR="00E17D8A" w:rsidRPr="000D5905" w:rsidRDefault="00E17D8A" w:rsidP="00BC3C56"/>
        </w:tc>
        <w:tc>
          <w:tcPr>
            <w:tcW w:w="905" w:type="pct"/>
          </w:tcPr>
          <w:p w:rsidR="00E17D8A" w:rsidRPr="000D5905" w:rsidRDefault="00E17D8A" w:rsidP="00BC3C56">
            <w:r w:rsidRPr="000D5905">
              <w:rPr>
                <w:rFonts w:hint="eastAsia"/>
              </w:rPr>
              <w:t>５．８～８．６</w:t>
            </w:r>
          </w:p>
        </w:tc>
      </w:tr>
      <w:tr w:rsidR="000D5905" w:rsidRPr="000D5905" w:rsidTr="00C0387F">
        <w:trPr>
          <w:trHeight w:val="315"/>
        </w:trPr>
        <w:tc>
          <w:tcPr>
            <w:tcW w:w="758" w:type="pct"/>
            <w:vMerge/>
          </w:tcPr>
          <w:p w:rsidR="00E17D8A" w:rsidRPr="000D5905" w:rsidRDefault="00E17D8A" w:rsidP="00BC3C56"/>
        </w:tc>
        <w:tc>
          <w:tcPr>
            <w:tcW w:w="834" w:type="pct"/>
            <w:gridSpan w:val="3"/>
            <w:vMerge/>
          </w:tcPr>
          <w:p w:rsidR="00E17D8A" w:rsidRPr="000D5905" w:rsidRDefault="00E17D8A" w:rsidP="00BC3C56"/>
        </w:tc>
        <w:tc>
          <w:tcPr>
            <w:tcW w:w="832" w:type="pct"/>
            <w:vMerge/>
          </w:tcPr>
          <w:p w:rsidR="00E17D8A" w:rsidRPr="000D5905" w:rsidRDefault="00E17D8A" w:rsidP="00BC3C56"/>
        </w:tc>
        <w:tc>
          <w:tcPr>
            <w:tcW w:w="833" w:type="pct"/>
            <w:gridSpan w:val="4"/>
          </w:tcPr>
          <w:p w:rsidR="00E17D8A" w:rsidRPr="000D5905" w:rsidRDefault="00E17D8A" w:rsidP="00BC3C56">
            <w:r w:rsidRPr="000D5905">
              <w:rPr>
                <w:rFonts w:hint="eastAsia"/>
              </w:rPr>
              <w:t>味</w:t>
            </w:r>
          </w:p>
        </w:tc>
        <w:tc>
          <w:tcPr>
            <w:tcW w:w="838" w:type="pct"/>
            <w:gridSpan w:val="5"/>
          </w:tcPr>
          <w:p w:rsidR="00E17D8A" w:rsidRPr="000D5905" w:rsidRDefault="00E17D8A" w:rsidP="00BC3C56"/>
          <w:p w:rsidR="00E17D8A" w:rsidRPr="000D5905" w:rsidRDefault="00E17D8A" w:rsidP="00BC3C56"/>
        </w:tc>
        <w:tc>
          <w:tcPr>
            <w:tcW w:w="905" w:type="pct"/>
          </w:tcPr>
          <w:p w:rsidR="00E17D8A" w:rsidRPr="000D5905" w:rsidRDefault="00E17D8A" w:rsidP="00BC3C56">
            <w:r w:rsidRPr="000D5905">
              <w:rPr>
                <w:rFonts w:hint="eastAsia"/>
              </w:rPr>
              <w:t>異常でないこと。</w:t>
            </w:r>
          </w:p>
        </w:tc>
      </w:tr>
      <w:tr w:rsidR="000D5905" w:rsidRPr="000D5905" w:rsidTr="00C0387F">
        <w:trPr>
          <w:trHeight w:val="856"/>
        </w:trPr>
        <w:tc>
          <w:tcPr>
            <w:tcW w:w="758" w:type="pct"/>
            <w:vMerge w:val="restart"/>
          </w:tcPr>
          <w:p w:rsidR="00E17D8A" w:rsidRPr="000D5905" w:rsidRDefault="00E17D8A" w:rsidP="00BC3C56">
            <w:r w:rsidRPr="000D5905">
              <w:rPr>
                <w:rFonts w:hint="eastAsia"/>
              </w:rPr>
              <w:t>硝酸態窒素及び亜硝酸態窒素</w:t>
            </w:r>
          </w:p>
        </w:tc>
        <w:tc>
          <w:tcPr>
            <w:tcW w:w="834" w:type="pct"/>
            <w:gridSpan w:val="3"/>
            <w:vMerge w:val="restart"/>
          </w:tcPr>
          <w:p w:rsidR="00E17D8A" w:rsidRPr="000D5905" w:rsidRDefault="00E17D8A" w:rsidP="00BC3C56"/>
          <w:p w:rsidR="00E17D8A" w:rsidRPr="000D5905" w:rsidRDefault="00E17D8A" w:rsidP="00BC3C56">
            <w:r w:rsidRPr="000D5905">
              <w:rPr>
                <w:rFonts w:hint="eastAsia"/>
              </w:rPr>
              <w:t>ミリグラム／リットル</w:t>
            </w:r>
          </w:p>
        </w:tc>
        <w:tc>
          <w:tcPr>
            <w:tcW w:w="832" w:type="pct"/>
            <w:vMerge w:val="restart"/>
          </w:tcPr>
          <w:p w:rsidR="00E17D8A" w:rsidRPr="000D5905" w:rsidRDefault="00E17D8A" w:rsidP="00BC3C56">
            <w:r w:rsidRPr="000D5905">
              <w:rPr>
                <w:rFonts w:hint="eastAsia"/>
              </w:rPr>
              <w:t>１０ミリグラム／リットル以下</w:t>
            </w:r>
          </w:p>
        </w:tc>
        <w:tc>
          <w:tcPr>
            <w:tcW w:w="833" w:type="pct"/>
            <w:gridSpan w:val="4"/>
          </w:tcPr>
          <w:p w:rsidR="00E17D8A" w:rsidRPr="000D5905" w:rsidRDefault="00E17D8A" w:rsidP="00BC3C56">
            <w:r w:rsidRPr="000D5905">
              <w:rPr>
                <w:rFonts w:hint="eastAsia"/>
              </w:rPr>
              <w:t>臭気</w:t>
            </w:r>
          </w:p>
        </w:tc>
        <w:tc>
          <w:tcPr>
            <w:tcW w:w="838" w:type="pct"/>
            <w:gridSpan w:val="5"/>
          </w:tcPr>
          <w:p w:rsidR="00E17D8A" w:rsidRPr="000D5905" w:rsidRDefault="00E17D8A" w:rsidP="00BC3C56"/>
        </w:tc>
        <w:tc>
          <w:tcPr>
            <w:tcW w:w="905" w:type="pct"/>
          </w:tcPr>
          <w:p w:rsidR="00E17D8A" w:rsidRPr="000D5905" w:rsidRDefault="00E17D8A" w:rsidP="00BC3C56">
            <w:r w:rsidRPr="000D5905">
              <w:rPr>
                <w:rFonts w:hint="eastAsia"/>
              </w:rPr>
              <w:t>異常でないこと。</w:t>
            </w:r>
          </w:p>
        </w:tc>
      </w:tr>
      <w:tr w:rsidR="000D5905" w:rsidRPr="000D5905" w:rsidTr="00C0387F">
        <w:trPr>
          <w:trHeight w:val="529"/>
        </w:trPr>
        <w:tc>
          <w:tcPr>
            <w:tcW w:w="758" w:type="pct"/>
            <w:vMerge/>
          </w:tcPr>
          <w:p w:rsidR="00E17D8A" w:rsidRPr="000D5905" w:rsidRDefault="00E17D8A" w:rsidP="00BC3C56"/>
        </w:tc>
        <w:tc>
          <w:tcPr>
            <w:tcW w:w="834" w:type="pct"/>
            <w:gridSpan w:val="3"/>
            <w:vMerge/>
          </w:tcPr>
          <w:p w:rsidR="00E17D8A" w:rsidRPr="000D5905" w:rsidRDefault="00E17D8A" w:rsidP="00BC3C56"/>
        </w:tc>
        <w:tc>
          <w:tcPr>
            <w:tcW w:w="832" w:type="pct"/>
            <w:vMerge/>
          </w:tcPr>
          <w:p w:rsidR="00E17D8A" w:rsidRPr="000D5905" w:rsidRDefault="00E17D8A" w:rsidP="00BC3C56"/>
        </w:tc>
        <w:tc>
          <w:tcPr>
            <w:tcW w:w="833" w:type="pct"/>
            <w:gridSpan w:val="4"/>
          </w:tcPr>
          <w:p w:rsidR="00E17D8A" w:rsidRPr="000D5905" w:rsidRDefault="00E17D8A" w:rsidP="00BC3C56">
            <w:r w:rsidRPr="000D5905">
              <w:rPr>
                <w:rFonts w:hint="eastAsia"/>
              </w:rPr>
              <w:t>色度</w:t>
            </w:r>
          </w:p>
        </w:tc>
        <w:tc>
          <w:tcPr>
            <w:tcW w:w="838" w:type="pct"/>
            <w:gridSpan w:val="5"/>
          </w:tcPr>
          <w:p w:rsidR="00E17D8A" w:rsidRPr="000D5905" w:rsidRDefault="00E17D8A" w:rsidP="00BC3C56">
            <w:r w:rsidRPr="000D5905">
              <w:rPr>
                <w:rFonts w:hint="eastAsia"/>
              </w:rPr>
              <w:t>度</w:t>
            </w:r>
          </w:p>
        </w:tc>
        <w:tc>
          <w:tcPr>
            <w:tcW w:w="905" w:type="pct"/>
          </w:tcPr>
          <w:p w:rsidR="00E17D8A" w:rsidRPr="000D5905" w:rsidRDefault="00E17D8A" w:rsidP="00BC3C56">
            <w:r w:rsidRPr="000D5905">
              <w:rPr>
                <w:rFonts w:hint="eastAsia"/>
              </w:rPr>
              <w:t>５度以下</w:t>
            </w:r>
          </w:p>
        </w:tc>
      </w:tr>
      <w:tr w:rsidR="000D5905" w:rsidRPr="000D5905" w:rsidTr="00C0387F">
        <w:trPr>
          <w:trHeight w:val="423"/>
        </w:trPr>
        <w:tc>
          <w:tcPr>
            <w:tcW w:w="758" w:type="pct"/>
            <w:vMerge/>
          </w:tcPr>
          <w:p w:rsidR="00E17D8A" w:rsidRPr="000D5905" w:rsidRDefault="00E17D8A" w:rsidP="00BC3C56"/>
        </w:tc>
        <w:tc>
          <w:tcPr>
            <w:tcW w:w="834" w:type="pct"/>
            <w:gridSpan w:val="3"/>
            <w:vMerge/>
          </w:tcPr>
          <w:p w:rsidR="00E17D8A" w:rsidRPr="000D5905" w:rsidRDefault="00E17D8A" w:rsidP="00BC3C56"/>
        </w:tc>
        <w:tc>
          <w:tcPr>
            <w:tcW w:w="832" w:type="pct"/>
            <w:vMerge/>
          </w:tcPr>
          <w:p w:rsidR="00E17D8A" w:rsidRPr="000D5905" w:rsidRDefault="00E17D8A" w:rsidP="00BC3C56"/>
        </w:tc>
        <w:tc>
          <w:tcPr>
            <w:tcW w:w="833" w:type="pct"/>
            <w:gridSpan w:val="4"/>
          </w:tcPr>
          <w:p w:rsidR="00E17D8A" w:rsidRPr="000D5905" w:rsidRDefault="00E17D8A" w:rsidP="00BC3C56">
            <w:r w:rsidRPr="000D5905">
              <w:rPr>
                <w:rFonts w:hint="eastAsia"/>
              </w:rPr>
              <w:t>濁度</w:t>
            </w:r>
          </w:p>
        </w:tc>
        <w:tc>
          <w:tcPr>
            <w:tcW w:w="838" w:type="pct"/>
            <w:gridSpan w:val="5"/>
          </w:tcPr>
          <w:p w:rsidR="00E17D8A" w:rsidRPr="000D5905" w:rsidRDefault="00E17D8A" w:rsidP="00BC3C56">
            <w:r w:rsidRPr="000D5905">
              <w:rPr>
                <w:rFonts w:hint="eastAsia"/>
              </w:rPr>
              <w:t>度</w:t>
            </w:r>
          </w:p>
        </w:tc>
        <w:tc>
          <w:tcPr>
            <w:tcW w:w="905" w:type="pct"/>
          </w:tcPr>
          <w:p w:rsidR="00E17D8A" w:rsidRPr="000D5905" w:rsidRDefault="00E17D8A" w:rsidP="00BC3C56">
            <w:r w:rsidRPr="000D5905">
              <w:rPr>
                <w:rFonts w:hint="eastAsia"/>
              </w:rPr>
              <w:t>２度以下</w:t>
            </w:r>
          </w:p>
        </w:tc>
      </w:tr>
      <w:tr w:rsidR="000D5905" w:rsidRPr="000D5905" w:rsidTr="00C0387F">
        <w:trPr>
          <w:trHeight w:val="556"/>
        </w:trPr>
        <w:tc>
          <w:tcPr>
            <w:tcW w:w="758" w:type="pct"/>
          </w:tcPr>
          <w:p w:rsidR="00E17D8A" w:rsidRPr="000D5905" w:rsidRDefault="00E17D8A" w:rsidP="00BC3C56">
            <w:r w:rsidRPr="000D5905">
              <w:rPr>
                <w:rFonts w:hint="eastAsia"/>
              </w:rPr>
              <w:t>鉄及びその化合物</w:t>
            </w:r>
          </w:p>
        </w:tc>
        <w:tc>
          <w:tcPr>
            <w:tcW w:w="834" w:type="pct"/>
            <w:gridSpan w:val="3"/>
          </w:tcPr>
          <w:p w:rsidR="00E17D8A" w:rsidRPr="000D5905" w:rsidRDefault="00E17D8A" w:rsidP="00BC3C56"/>
          <w:p w:rsidR="00E17D8A" w:rsidRPr="000D5905" w:rsidRDefault="00E17D8A" w:rsidP="00BC3C56">
            <w:r w:rsidRPr="000D5905">
              <w:rPr>
                <w:rFonts w:hint="eastAsia"/>
              </w:rPr>
              <w:t>ミリグラム／リットル</w:t>
            </w:r>
          </w:p>
        </w:tc>
        <w:tc>
          <w:tcPr>
            <w:tcW w:w="832" w:type="pct"/>
          </w:tcPr>
          <w:p w:rsidR="00E17D8A" w:rsidRPr="000D5905" w:rsidRDefault="00E17D8A" w:rsidP="00BC3C56">
            <w:r w:rsidRPr="000D5905">
              <w:rPr>
                <w:rFonts w:hint="eastAsia"/>
              </w:rPr>
              <w:t>０．３ミリグラム／リットル以下</w:t>
            </w:r>
          </w:p>
        </w:tc>
        <w:tc>
          <w:tcPr>
            <w:tcW w:w="833" w:type="pct"/>
            <w:gridSpan w:val="4"/>
            <w:vMerge w:val="restart"/>
          </w:tcPr>
          <w:p w:rsidR="00E17D8A" w:rsidRPr="000D5905" w:rsidRDefault="00E17D8A" w:rsidP="00BC3C56">
            <w:r w:rsidRPr="000D5905">
              <w:rPr>
                <w:rFonts w:hint="eastAsia"/>
              </w:rPr>
              <w:t>テトラクロロエチレン</w:t>
            </w:r>
          </w:p>
        </w:tc>
        <w:tc>
          <w:tcPr>
            <w:tcW w:w="838" w:type="pct"/>
            <w:gridSpan w:val="5"/>
            <w:vMerge w:val="restart"/>
          </w:tcPr>
          <w:p w:rsidR="00E17D8A" w:rsidRPr="000D5905" w:rsidRDefault="00E17D8A" w:rsidP="00BC3C56"/>
          <w:p w:rsidR="00E17D8A" w:rsidRPr="000D5905" w:rsidRDefault="00E17D8A" w:rsidP="00BC3C56">
            <w:r w:rsidRPr="000D5905">
              <w:rPr>
                <w:rFonts w:hint="eastAsia"/>
              </w:rPr>
              <w:t>ミリグラム／リットル</w:t>
            </w:r>
          </w:p>
        </w:tc>
        <w:tc>
          <w:tcPr>
            <w:tcW w:w="905" w:type="pct"/>
            <w:vMerge w:val="restart"/>
          </w:tcPr>
          <w:p w:rsidR="00E17D8A" w:rsidRPr="000D5905" w:rsidRDefault="00E17D8A" w:rsidP="00BC3C56">
            <w:r w:rsidRPr="000D5905">
              <w:rPr>
                <w:rFonts w:hint="eastAsia"/>
              </w:rPr>
              <w:t>０．０１ミリグラム／リットル以下</w:t>
            </w:r>
          </w:p>
        </w:tc>
      </w:tr>
      <w:tr w:rsidR="000D5905" w:rsidRPr="000D5905" w:rsidTr="00C0387F">
        <w:trPr>
          <w:trHeight w:val="428"/>
        </w:trPr>
        <w:tc>
          <w:tcPr>
            <w:tcW w:w="758" w:type="pct"/>
            <w:vMerge w:val="restart"/>
          </w:tcPr>
          <w:p w:rsidR="00E17D8A" w:rsidRPr="000D5905" w:rsidRDefault="00E17D8A" w:rsidP="00BC3C56">
            <w:r w:rsidRPr="000D5905">
              <w:rPr>
                <w:rFonts w:hint="eastAsia"/>
              </w:rPr>
              <w:t>塩化物イオン</w:t>
            </w:r>
          </w:p>
        </w:tc>
        <w:tc>
          <w:tcPr>
            <w:tcW w:w="834" w:type="pct"/>
            <w:gridSpan w:val="3"/>
            <w:vMerge w:val="restart"/>
          </w:tcPr>
          <w:p w:rsidR="00E17D8A" w:rsidRPr="000D5905" w:rsidRDefault="00E17D8A" w:rsidP="00BC3C56"/>
          <w:p w:rsidR="00E17D8A" w:rsidRPr="000D5905" w:rsidRDefault="00E17D8A" w:rsidP="00BC3C56">
            <w:r w:rsidRPr="000D5905">
              <w:rPr>
                <w:rFonts w:hint="eastAsia"/>
              </w:rPr>
              <w:t>ミリグラム／リットル</w:t>
            </w:r>
          </w:p>
        </w:tc>
        <w:tc>
          <w:tcPr>
            <w:tcW w:w="832" w:type="pct"/>
            <w:vMerge w:val="restart"/>
          </w:tcPr>
          <w:p w:rsidR="00E17D8A" w:rsidRPr="000D5905" w:rsidRDefault="00E17D8A" w:rsidP="00BC3C56">
            <w:r w:rsidRPr="000D5905">
              <w:rPr>
                <w:rFonts w:hint="eastAsia"/>
              </w:rPr>
              <w:t>２００ミリグラム／リットル以下</w:t>
            </w:r>
          </w:p>
        </w:tc>
        <w:tc>
          <w:tcPr>
            <w:tcW w:w="833" w:type="pct"/>
            <w:gridSpan w:val="4"/>
            <w:vMerge/>
          </w:tcPr>
          <w:p w:rsidR="00E17D8A" w:rsidRPr="000D5905" w:rsidRDefault="00E17D8A" w:rsidP="00BC3C56"/>
        </w:tc>
        <w:tc>
          <w:tcPr>
            <w:tcW w:w="838" w:type="pct"/>
            <w:gridSpan w:val="5"/>
            <w:vMerge/>
          </w:tcPr>
          <w:p w:rsidR="00E17D8A" w:rsidRPr="000D5905" w:rsidRDefault="00E17D8A" w:rsidP="00BC3C56"/>
        </w:tc>
        <w:tc>
          <w:tcPr>
            <w:tcW w:w="905" w:type="pct"/>
            <w:vMerge/>
          </w:tcPr>
          <w:p w:rsidR="00E17D8A" w:rsidRPr="000D5905" w:rsidRDefault="00E17D8A" w:rsidP="00BC3C56"/>
        </w:tc>
      </w:tr>
      <w:tr w:rsidR="000D5905" w:rsidRPr="000D5905" w:rsidTr="00C0387F">
        <w:trPr>
          <w:trHeight w:val="428"/>
        </w:trPr>
        <w:tc>
          <w:tcPr>
            <w:tcW w:w="758" w:type="pct"/>
            <w:vMerge/>
          </w:tcPr>
          <w:p w:rsidR="00E17D8A" w:rsidRPr="000D5905" w:rsidRDefault="00E17D8A" w:rsidP="00BC3C56"/>
        </w:tc>
        <w:tc>
          <w:tcPr>
            <w:tcW w:w="834" w:type="pct"/>
            <w:gridSpan w:val="3"/>
            <w:vMerge/>
          </w:tcPr>
          <w:p w:rsidR="00E17D8A" w:rsidRPr="000D5905" w:rsidRDefault="00E17D8A" w:rsidP="00BC3C56"/>
        </w:tc>
        <w:tc>
          <w:tcPr>
            <w:tcW w:w="832" w:type="pct"/>
            <w:vMerge/>
          </w:tcPr>
          <w:p w:rsidR="00E17D8A" w:rsidRPr="000D5905" w:rsidRDefault="00E17D8A" w:rsidP="00BC3C56"/>
        </w:tc>
        <w:tc>
          <w:tcPr>
            <w:tcW w:w="833" w:type="pct"/>
            <w:gridSpan w:val="4"/>
            <w:vMerge w:val="restart"/>
          </w:tcPr>
          <w:p w:rsidR="00E17D8A" w:rsidRPr="000D5905" w:rsidRDefault="00E17D8A" w:rsidP="00BC3C56">
            <w:r w:rsidRPr="000D5905">
              <w:rPr>
                <w:rFonts w:hint="eastAsia"/>
              </w:rPr>
              <w:t>トリクロロエチレン</w:t>
            </w:r>
          </w:p>
        </w:tc>
        <w:tc>
          <w:tcPr>
            <w:tcW w:w="838" w:type="pct"/>
            <w:gridSpan w:val="5"/>
            <w:vMerge w:val="restart"/>
          </w:tcPr>
          <w:p w:rsidR="00E17D8A" w:rsidRPr="000D5905" w:rsidRDefault="00E17D8A" w:rsidP="00BC3C56"/>
          <w:p w:rsidR="00E17D8A" w:rsidRPr="000D5905" w:rsidRDefault="00E17D8A" w:rsidP="00BC3C56">
            <w:r w:rsidRPr="000D5905">
              <w:rPr>
                <w:rFonts w:hint="eastAsia"/>
              </w:rPr>
              <w:t>ミリグラム／リットル</w:t>
            </w:r>
          </w:p>
        </w:tc>
        <w:tc>
          <w:tcPr>
            <w:tcW w:w="905" w:type="pct"/>
            <w:vMerge w:val="restart"/>
          </w:tcPr>
          <w:p w:rsidR="00E17D8A" w:rsidRPr="000D5905" w:rsidRDefault="00E17D8A" w:rsidP="00BC3C56">
            <w:r w:rsidRPr="000D5905">
              <w:rPr>
                <w:rFonts w:hint="eastAsia"/>
              </w:rPr>
              <w:t>０．０１ミリグラム／リットル以下</w:t>
            </w:r>
          </w:p>
        </w:tc>
      </w:tr>
      <w:tr w:rsidR="000D5905" w:rsidRPr="000D5905" w:rsidTr="00C0387F">
        <w:trPr>
          <w:trHeight w:val="428"/>
        </w:trPr>
        <w:tc>
          <w:tcPr>
            <w:tcW w:w="758" w:type="pct"/>
            <w:vMerge w:val="restart"/>
          </w:tcPr>
          <w:p w:rsidR="00E17D8A" w:rsidRPr="000D5905" w:rsidRDefault="00E17D8A" w:rsidP="00BC3C56">
            <w:r w:rsidRPr="000D5905">
              <w:rPr>
                <w:rFonts w:hint="eastAsia"/>
              </w:rPr>
              <w:t>硬度</w:t>
            </w:r>
          </w:p>
        </w:tc>
        <w:tc>
          <w:tcPr>
            <w:tcW w:w="834" w:type="pct"/>
            <w:gridSpan w:val="3"/>
            <w:vMerge w:val="restart"/>
          </w:tcPr>
          <w:p w:rsidR="00E17D8A" w:rsidRPr="000D5905" w:rsidRDefault="00E17D8A" w:rsidP="00BC3C56"/>
          <w:p w:rsidR="00E17D8A" w:rsidRPr="000D5905" w:rsidRDefault="00E17D8A" w:rsidP="00BC3C56">
            <w:r w:rsidRPr="000D5905">
              <w:rPr>
                <w:rFonts w:hint="eastAsia"/>
              </w:rPr>
              <w:t>ミリグラム／リッ</w:t>
            </w:r>
            <w:r w:rsidRPr="000D5905">
              <w:rPr>
                <w:rFonts w:hint="eastAsia"/>
              </w:rPr>
              <w:lastRenderedPageBreak/>
              <w:t>トル</w:t>
            </w:r>
          </w:p>
        </w:tc>
        <w:tc>
          <w:tcPr>
            <w:tcW w:w="832" w:type="pct"/>
            <w:vMerge w:val="restart"/>
          </w:tcPr>
          <w:p w:rsidR="00E17D8A" w:rsidRPr="000D5905" w:rsidRDefault="00E17D8A" w:rsidP="00BC3C56">
            <w:r w:rsidRPr="000D5905">
              <w:rPr>
                <w:rFonts w:hint="eastAsia"/>
              </w:rPr>
              <w:lastRenderedPageBreak/>
              <w:t>３００ミリグラム／リット</w:t>
            </w:r>
            <w:r w:rsidRPr="000D5905">
              <w:rPr>
                <w:rFonts w:hint="eastAsia"/>
              </w:rPr>
              <w:lastRenderedPageBreak/>
              <w:t>ル以下</w:t>
            </w:r>
          </w:p>
        </w:tc>
        <w:tc>
          <w:tcPr>
            <w:tcW w:w="833" w:type="pct"/>
            <w:gridSpan w:val="4"/>
            <w:vMerge/>
          </w:tcPr>
          <w:p w:rsidR="00E17D8A" w:rsidRPr="000D5905" w:rsidRDefault="00E17D8A" w:rsidP="00BC3C56"/>
        </w:tc>
        <w:tc>
          <w:tcPr>
            <w:tcW w:w="838" w:type="pct"/>
            <w:gridSpan w:val="5"/>
            <w:vMerge/>
          </w:tcPr>
          <w:p w:rsidR="00E17D8A" w:rsidRPr="000D5905" w:rsidRDefault="00E17D8A" w:rsidP="00BC3C56"/>
        </w:tc>
        <w:tc>
          <w:tcPr>
            <w:tcW w:w="905" w:type="pct"/>
            <w:vMerge/>
          </w:tcPr>
          <w:p w:rsidR="00E17D8A" w:rsidRPr="000D5905" w:rsidRDefault="00E17D8A" w:rsidP="00BC3C56"/>
        </w:tc>
      </w:tr>
      <w:tr w:rsidR="000D5905" w:rsidRPr="000D5905" w:rsidTr="00C0387F">
        <w:trPr>
          <w:trHeight w:val="428"/>
        </w:trPr>
        <w:tc>
          <w:tcPr>
            <w:tcW w:w="758" w:type="pct"/>
            <w:vMerge/>
          </w:tcPr>
          <w:p w:rsidR="00E17D8A" w:rsidRPr="000D5905" w:rsidRDefault="00E17D8A" w:rsidP="00BC3C56"/>
        </w:tc>
        <w:tc>
          <w:tcPr>
            <w:tcW w:w="834" w:type="pct"/>
            <w:gridSpan w:val="3"/>
            <w:vMerge/>
          </w:tcPr>
          <w:p w:rsidR="00E17D8A" w:rsidRPr="000D5905" w:rsidRDefault="00E17D8A" w:rsidP="00BC3C56"/>
        </w:tc>
        <w:tc>
          <w:tcPr>
            <w:tcW w:w="832" w:type="pct"/>
            <w:vMerge/>
          </w:tcPr>
          <w:p w:rsidR="00E17D8A" w:rsidRPr="000D5905" w:rsidRDefault="00E17D8A" w:rsidP="00BC3C56"/>
        </w:tc>
        <w:tc>
          <w:tcPr>
            <w:tcW w:w="833" w:type="pct"/>
            <w:gridSpan w:val="4"/>
            <w:vMerge w:val="restart"/>
          </w:tcPr>
          <w:p w:rsidR="00E17D8A" w:rsidRPr="000D5905" w:rsidRDefault="00E17D8A" w:rsidP="00BC3C56">
            <w:r w:rsidRPr="000D5905">
              <w:rPr>
                <w:rFonts w:hint="eastAsia"/>
              </w:rPr>
              <w:t>亜硝酸態</w:t>
            </w:r>
            <w:r w:rsidRPr="000D5905">
              <w:rPr>
                <w:rFonts w:hint="eastAsia"/>
              </w:rPr>
              <w:lastRenderedPageBreak/>
              <w:t>窒素</w:t>
            </w:r>
          </w:p>
        </w:tc>
        <w:tc>
          <w:tcPr>
            <w:tcW w:w="838" w:type="pct"/>
            <w:gridSpan w:val="5"/>
            <w:vMerge w:val="restart"/>
          </w:tcPr>
          <w:p w:rsidR="00E17D8A" w:rsidRPr="000D5905" w:rsidRDefault="00E17D8A" w:rsidP="00254839"/>
          <w:p w:rsidR="00E17D8A" w:rsidRPr="000D5905" w:rsidRDefault="00E17D8A" w:rsidP="00254839">
            <w:r w:rsidRPr="000D5905">
              <w:rPr>
                <w:rFonts w:hint="eastAsia"/>
              </w:rPr>
              <w:lastRenderedPageBreak/>
              <w:t>ミリグラム／リットル</w:t>
            </w:r>
          </w:p>
        </w:tc>
        <w:tc>
          <w:tcPr>
            <w:tcW w:w="905" w:type="pct"/>
            <w:vMerge w:val="restart"/>
          </w:tcPr>
          <w:p w:rsidR="00E17D8A" w:rsidRPr="000D5905" w:rsidRDefault="00E17D8A" w:rsidP="00BC3C56">
            <w:r w:rsidRPr="000D5905">
              <w:rPr>
                <w:rFonts w:hint="eastAsia"/>
              </w:rPr>
              <w:lastRenderedPageBreak/>
              <w:t>０．０４ミ</w:t>
            </w:r>
            <w:r w:rsidRPr="000D5905">
              <w:rPr>
                <w:rFonts w:hint="eastAsia"/>
              </w:rPr>
              <w:lastRenderedPageBreak/>
              <w:t>リグラム／リットル以下</w:t>
            </w:r>
          </w:p>
        </w:tc>
      </w:tr>
      <w:tr w:rsidR="000D5905" w:rsidRPr="000D5905" w:rsidTr="00C0387F">
        <w:trPr>
          <w:trHeight w:val="645"/>
        </w:trPr>
        <w:tc>
          <w:tcPr>
            <w:tcW w:w="758" w:type="pct"/>
          </w:tcPr>
          <w:p w:rsidR="00E17D8A" w:rsidRPr="000D5905" w:rsidRDefault="00E17D8A" w:rsidP="007C757C">
            <w:r w:rsidRPr="000D5905">
              <w:rPr>
                <w:rFonts w:hint="eastAsia"/>
              </w:rPr>
              <w:lastRenderedPageBreak/>
              <w:t>有機物（ＴＯＣ）</w:t>
            </w:r>
          </w:p>
        </w:tc>
        <w:tc>
          <w:tcPr>
            <w:tcW w:w="834" w:type="pct"/>
            <w:gridSpan w:val="3"/>
          </w:tcPr>
          <w:p w:rsidR="00E17D8A" w:rsidRPr="000D5905" w:rsidRDefault="00E17D8A" w:rsidP="00BC3C56"/>
          <w:p w:rsidR="00E17D8A" w:rsidRPr="000D5905" w:rsidRDefault="00E17D8A" w:rsidP="00BC3C56">
            <w:r w:rsidRPr="000D5905">
              <w:rPr>
                <w:rFonts w:hint="eastAsia"/>
              </w:rPr>
              <w:t>ミリグラム／リットル</w:t>
            </w:r>
          </w:p>
        </w:tc>
        <w:tc>
          <w:tcPr>
            <w:tcW w:w="832" w:type="pct"/>
          </w:tcPr>
          <w:p w:rsidR="00E17D8A" w:rsidRPr="000D5905" w:rsidRDefault="00E17D8A" w:rsidP="00BC3C56">
            <w:r w:rsidRPr="000D5905">
              <w:rPr>
                <w:rFonts w:hint="eastAsia"/>
              </w:rPr>
              <w:t>３ミリグラム／リットル以下</w:t>
            </w:r>
          </w:p>
        </w:tc>
        <w:tc>
          <w:tcPr>
            <w:tcW w:w="833" w:type="pct"/>
            <w:gridSpan w:val="4"/>
            <w:vMerge/>
          </w:tcPr>
          <w:p w:rsidR="00E17D8A" w:rsidRPr="000D5905" w:rsidRDefault="00E17D8A" w:rsidP="00BC3C56"/>
        </w:tc>
        <w:tc>
          <w:tcPr>
            <w:tcW w:w="838" w:type="pct"/>
            <w:gridSpan w:val="5"/>
            <w:vMerge/>
          </w:tcPr>
          <w:p w:rsidR="00E17D8A" w:rsidRPr="000D5905" w:rsidRDefault="00E17D8A" w:rsidP="00BC3C56"/>
        </w:tc>
        <w:tc>
          <w:tcPr>
            <w:tcW w:w="905" w:type="pct"/>
            <w:vMerge/>
          </w:tcPr>
          <w:p w:rsidR="00E17D8A" w:rsidRPr="000D5905" w:rsidRDefault="00E17D8A" w:rsidP="00BC3C56"/>
        </w:tc>
      </w:tr>
      <w:tr w:rsidR="000D5905" w:rsidRPr="000D5905" w:rsidTr="00C0387F">
        <w:trPr>
          <w:trHeight w:val="375"/>
        </w:trPr>
        <w:tc>
          <w:tcPr>
            <w:tcW w:w="5000" w:type="pct"/>
            <w:gridSpan w:val="15"/>
          </w:tcPr>
          <w:p w:rsidR="00E17D8A" w:rsidRPr="000D5905" w:rsidRDefault="00E17D8A" w:rsidP="00BC3C56">
            <w:r w:rsidRPr="000D5905">
              <w:rPr>
                <w:rFonts w:hint="eastAsia"/>
              </w:rPr>
              <w:t>細菌検査</w:t>
            </w:r>
          </w:p>
        </w:tc>
      </w:tr>
      <w:tr w:rsidR="000D5905" w:rsidRPr="000D5905" w:rsidTr="00C0387F">
        <w:trPr>
          <w:trHeight w:val="375"/>
        </w:trPr>
        <w:tc>
          <w:tcPr>
            <w:tcW w:w="758" w:type="pct"/>
          </w:tcPr>
          <w:p w:rsidR="00E17D8A" w:rsidRPr="000D5905" w:rsidRDefault="00E17D8A" w:rsidP="00BC3C56">
            <w:r w:rsidRPr="000D5905">
              <w:rPr>
                <w:rFonts w:hint="eastAsia"/>
              </w:rPr>
              <w:t>検査項目</w:t>
            </w:r>
          </w:p>
        </w:tc>
        <w:tc>
          <w:tcPr>
            <w:tcW w:w="530" w:type="pct"/>
            <w:gridSpan w:val="2"/>
          </w:tcPr>
          <w:p w:rsidR="00E17D8A" w:rsidRPr="000D5905" w:rsidRDefault="00E17D8A" w:rsidP="00BC3C56">
            <w:r w:rsidRPr="000D5905">
              <w:rPr>
                <w:rFonts w:hint="eastAsia"/>
              </w:rPr>
              <w:t>検査結果</w:t>
            </w:r>
          </w:p>
        </w:tc>
        <w:tc>
          <w:tcPr>
            <w:tcW w:w="1289" w:type="pct"/>
            <w:gridSpan w:val="4"/>
          </w:tcPr>
          <w:p w:rsidR="00E17D8A" w:rsidRPr="000D5905" w:rsidRDefault="00E17D8A" w:rsidP="00BC3C56">
            <w:r w:rsidRPr="000D5905">
              <w:rPr>
                <w:rFonts w:hint="eastAsia"/>
              </w:rPr>
              <w:t>基準値</w:t>
            </w:r>
          </w:p>
        </w:tc>
        <w:tc>
          <w:tcPr>
            <w:tcW w:w="831" w:type="pct"/>
            <w:gridSpan w:val="3"/>
          </w:tcPr>
          <w:p w:rsidR="00E17D8A" w:rsidRPr="000D5905" w:rsidRDefault="00E17D8A" w:rsidP="00BC3C56">
            <w:r w:rsidRPr="000D5905">
              <w:rPr>
                <w:rFonts w:hint="eastAsia"/>
              </w:rPr>
              <w:t>検査項目</w:t>
            </w:r>
          </w:p>
        </w:tc>
        <w:tc>
          <w:tcPr>
            <w:tcW w:w="530" w:type="pct"/>
            <w:gridSpan w:val="3"/>
          </w:tcPr>
          <w:p w:rsidR="00E17D8A" w:rsidRPr="000D5905" w:rsidRDefault="00E17D8A" w:rsidP="00BC3C56">
            <w:r w:rsidRPr="000D5905">
              <w:rPr>
                <w:rFonts w:hint="eastAsia"/>
              </w:rPr>
              <w:t>検査結果</w:t>
            </w:r>
          </w:p>
        </w:tc>
        <w:tc>
          <w:tcPr>
            <w:tcW w:w="1062" w:type="pct"/>
            <w:gridSpan w:val="2"/>
          </w:tcPr>
          <w:p w:rsidR="00E17D8A" w:rsidRPr="000D5905" w:rsidRDefault="00E17D8A" w:rsidP="00BC3C56">
            <w:r w:rsidRPr="000D5905">
              <w:rPr>
                <w:rFonts w:hint="eastAsia"/>
              </w:rPr>
              <w:t>基準値</w:t>
            </w:r>
          </w:p>
        </w:tc>
      </w:tr>
      <w:tr w:rsidR="000D5905" w:rsidRPr="000D5905" w:rsidTr="00C0387F">
        <w:trPr>
          <w:trHeight w:val="630"/>
        </w:trPr>
        <w:tc>
          <w:tcPr>
            <w:tcW w:w="758" w:type="pct"/>
          </w:tcPr>
          <w:p w:rsidR="00E17D8A" w:rsidRPr="000D5905" w:rsidRDefault="00E17D8A" w:rsidP="00BC3C56">
            <w:r w:rsidRPr="000D5905">
              <w:rPr>
                <w:rFonts w:hint="eastAsia"/>
              </w:rPr>
              <w:t>一般細菌</w:t>
            </w:r>
          </w:p>
        </w:tc>
        <w:tc>
          <w:tcPr>
            <w:tcW w:w="530" w:type="pct"/>
            <w:gridSpan w:val="2"/>
          </w:tcPr>
          <w:p w:rsidR="00E17D8A" w:rsidRPr="000D5905" w:rsidRDefault="00E17D8A" w:rsidP="00BC3C56">
            <w:r w:rsidRPr="000D5905">
              <w:rPr>
                <w:rFonts w:hint="eastAsia"/>
              </w:rPr>
              <w:t xml:space="preserve">　個</w:t>
            </w:r>
          </w:p>
        </w:tc>
        <w:tc>
          <w:tcPr>
            <w:tcW w:w="1289" w:type="pct"/>
            <w:gridSpan w:val="4"/>
          </w:tcPr>
          <w:p w:rsidR="00E17D8A" w:rsidRPr="000D5905" w:rsidRDefault="00E17D8A" w:rsidP="00BC3C56">
            <w:r w:rsidRPr="000D5905">
              <w:rPr>
                <w:rFonts w:hint="eastAsia"/>
              </w:rPr>
              <w:t>１ミリリットル中１００個以下</w:t>
            </w:r>
          </w:p>
        </w:tc>
        <w:tc>
          <w:tcPr>
            <w:tcW w:w="831" w:type="pct"/>
            <w:gridSpan w:val="3"/>
          </w:tcPr>
          <w:p w:rsidR="00E17D8A" w:rsidRPr="000D5905" w:rsidRDefault="00E17D8A" w:rsidP="00BC3C56">
            <w:r w:rsidRPr="000D5905">
              <w:rPr>
                <w:rFonts w:hint="eastAsia"/>
              </w:rPr>
              <w:t>大腸菌</w:t>
            </w:r>
          </w:p>
        </w:tc>
        <w:tc>
          <w:tcPr>
            <w:tcW w:w="530" w:type="pct"/>
            <w:gridSpan w:val="3"/>
          </w:tcPr>
          <w:p w:rsidR="00E17D8A" w:rsidRPr="000D5905" w:rsidRDefault="00E17D8A" w:rsidP="00BC3C56">
            <w:r w:rsidRPr="000D5905">
              <w:rPr>
                <w:rFonts w:hint="eastAsia"/>
              </w:rPr>
              <w:t xml:space="preserve">　</w:t>
            </w:r>
          </w:p>
        </w:tc>
        <w:tc>
          <w:tcPr>
            <w:tcW w:w="1062" w:type="pct"/>
            <w:gridSpan w:val="2"/>
          </w:tcPr>
          <w:p w:rsidR="00E17D8A" w:rsidRPr="000D5905" w:rsidRDefault="00E17D8A" w:rsidP="00BC3C56">
            <w:r w:rsidRPr="000D5905">
              <w:rPr>
                <w:rFonts w:hint="eastAsia"/>
              </w:rPr>
              <w:t>検出されないこと。</w:t>
            </w:r>
          </w:p>
        </w:tc>
      </w:tr>
      <w:tr w:rsidR="000D5905" w:rsidRPr="000D5905" w:rsidTr="00C0387F">
        <w:trPr>
          <w:trHeight w:val="660"/>
        </w:trPr>
        <w:tc>
          <w:tcPr>
            <w:tcW w:w="758" w:type="pct"/>
          </w:tcPr>
          <w:p w:rsidR="00E17D8A" w:rsidRPr="000D5905" w:rsidRDefault="00E17D8A" w:rsidP="00BC3C56">
            <w:r w:rsidRPr="000D5905">
              <w:rPr>
                <w:rFonts w:hint="eastAsia"/>
              </w:rPr>
              <w:t>判定及び意見</w:t>
            </w:r>
          </w:p>
        </w:tc>
        <w:tc>
          <w:tcPr>
            <w:tcW w:w="4242" w:type="pct"/>
            <w:gridSpan w:val="14"/>
          </w:tcPr>
          <w:p w:rsidR="00E17D8A" w:rsidRPr="000D5905" w:rsidRDefault="00E17D8A" w:rsidP="00C0387F">
            <w:pPr>
              <w:ind w:left="567" w:hangingChars="200" w:hanging="567"/>
            </w:pPr>
            <w:r w:rsidRPr="000D5905">
              <w:rPr>
                <w:rFonts w:hint="eastAsia"/>
              </w:rPr>
              <w:t>適合：上記の検査項目については，水質基準に適合しています。</w:t>
            </w:r>
          </w:p>
          <w:p w:rsidR="00E17D8A" w:rsidRPr="000D5905" w:rsidRDefault="00E17D8A" w:rsidP="00C0387F">
            <w:pPr>
              <w:ind w:left="850" w:hangingChars="300" w:hanging="850"/>
            </w:pPr>
            <w:r w:rsidRPr="000D5905">
              <w:rPr>
                <w:rFonts w:hint="eastAsia"/>
              </w:rPr>
              <w:t>不適合：上記の○印の検査項目については，水質基準に適合していません。</w:t>
            </w:r>
          </w:p>
        </w:tc>
      </w:tr>
      <w:tr w:rsidR="000D5905" w:rsidRPr="000D5905" w:rsidTr="00C0387F">
        <w:trPr>
          <w:trHeight w:val="630"/>
        </w:trPr>
        <w:tc>
          <w:tcPr>
            <w:tcW w:w="758" w:type="pct"/>
          </w:tcPr>
          <w:p w:rsidR="00E17D8A" w:rsidRPr="000D5905" w:rsidRDefault="00E17D8A" w:rsidP="00BC3C56">
            <w:r w:rsidRPr="000D5905">
              <w:rPr>
                <w:rFonts w:hint="eastAsia"/>
              </w:rPr>
              <w:t>検査年月日</w:t>
            </w:r>
          </w:p>
        </w:tc>
        <w:tc>
          <w:tcPr>
            <w:tcW w:w="1711" w:type="pct"/>
            <w:gridSpan w:val="5"/>
          </w:tcPr>
          <w:p w:rsidR="00E17D8A" w:rsidRPr="000D5905" w:rsidRDefault="00E17D8A" w:rsidP="00C0387F">
            <w:pPr>
              <w:ind w:firstLineChars="300" w:firstLine="850"/>
            </w:pPr>
            <w:r w:rsidRPr="000D5905">
              <w:rPr>
                <w:rFonts w:hint="eastAsia"/>
              </w:rPr>
              <w:t>年　　月　　日</w:t>
            </w:r>
          </w:p>
        </w:tc>
        <w:tc>
          <w:tcPr>
            <w:tcW w:w="1242" w:type="pct"/>
            <w:gridSpan w:val="6"/>
          </w:tcPr>
          <w:p w:rsidR="00E17D8A" w:rsidRPr="000D5905" w:rsidRDefault="00E17D8A" w:rsidP="00BC3C56">
            <w:r w:rsidRPr="000D5905">
              <w:rPr>
                <w:rFonts w:hint="eastAsia"/>
              </w:rPr>
              <w:t>検査機関及び検査担当者名</w:t>
            </w:r>
          </w:p>
        </w:tc>
        <w:tc>
          <w:tcPr>
            <w:tcW w:w="1289" w:type="pct"/>
            <w:gridSpan w:val="3"/>
          </w:tcPr>
          <w:p w:rsidR="00E17D8A" w:rsidRPr="000D5905" w:rsidRDefault="00E17D8A" w:rsidP="00BC3C56"/>
          <w:p w:rsidR="00E17D8A" w:rsidRPr="000D5905" w:rsidRDefault="00E17D8A" w:rsidP="00BC3C56">
            <w:r w:rsidRPr="000D5905">
              <w:rPr>
                <w:rFonts w:hint="eastAsia"/>
              </w:rPr>
              <w:t xml:space="preserve">　　　　　　印</w:t>
            </w:r>
          </w:p>
        </w:tc>
      </w:tr>
    </w:tbl>
    <w:p w:rsidR="00E17D8A" w:rsidRPr="000D5905" w:rsidRDefault="00E17D8A" w:rsidP="00DD1D94">
      <w:pPr>
        <w:ind w:leftChars="100" w:left="566" w:hangingChars="100" w:hanging="283"/>
      </w:pPr>
      <w:r w:rsidRPr="000D5905">
        <w:rPr>
          <w:rFonts w:hint="eastAsia"/>
        </w:rPr>
        <w:t>注　検査機関及び検査担当者名のうち，検査担当者名については，記名押印又は自筆による署名のいずれかとすること。</w:t>
      </w:r>
      <w:bookmarkStart w:id="1" w:name="y5"/>
      <w:bookmarkEnd w:id="1"/>
    </w:p>
    <w:sectPr w:rsidR="00E17D8A" w:rsidRPr="000D5905" w:rsidSect="006042BB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8C" w:rsidRDefault="005B3B8C" w:rsidP="00E263EA">
      <w:r>
        <w:separator/>
      </w:r>
    </w:p>
  </w:endnote>
  <w:endnote w:type="continuationSeparator" w:id="0">
    <w:p w:rsidR="005B3B8C" w:rsidRDefault="005B3B8C" w:rsidP="00E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8C" w:rsidRDefault="005B3B8C" w:rsidP="00E263EA">
      <w:r>
        <w:separator/>
      </w:r>
    </w:p>
  </w:footnote>
  <w:footnote w:type="continuationSeparator" w:id="0">
    <w:p w:rsidR="005B3B8C" w:rsidRDefault="005B3B8C" w:rsidP="00E2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007"/>
    <w:multiLevelType w:val="hybridMultilevel"/>
    <w:tmpl w:val="120223A8"/>
    <w:lvl w:ilvl="0" w:tplc="240A148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4C8223F"/>
    <w:multiLevelType w:val="hybridMultilevel"/>
    <w:tmpl w:val="5A3C121A"/>
    <w:lvl w:ilvl="0" w:tplc="26CCB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E5C60F8"/>
    <w:multiLevelType w:val="hybridMultilevel"/>
    <w:tmpl w:val="E0941CE8"/>
    <w:lvl w:ilvl="0" w:tplc="1F3E0B18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36347E7"/>
    <w:multiLevelType w:val="hybridMultilevel"/>
    <w:tmpl w:val="8BCC8DEE"/>
    <w:lvl w:ilvl="0" w:tplc="9E165418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4AF07E5"/>
    <w:multiLevelType w:val="hybridMultilevel"/>
    <w:tmpl w:val="04048082"/>
    <w:lvl w:ilvl="0" w:tplc="758AB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1E318F"/>
    <w:multiLevelType w:val="hybridMultilevel"/>
    <w:tmpl w:val="B2AACFD6"/>
    <w:lvl w:ilvl="0" w:tplc="DB088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E2D0DD4"/>
    <w:multiLevelType w:val="hybridMultilevel"/>
    <w:tmpl w:val="ADEEF6B0"/>
    <w:lvl w:ilvl="0" w:tplc="B2B0A1AC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1C676CB"/>
    <w:multiLevelType w:val="hybridMultilevel"/>
    <w:tmpl w:val="DBF83580"/>
    <w:lvl w:ilvl="0" w:tplc="F094F9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96F6111"/>
    <w:multiLevelType w:val="hybridMultilevel"/>
    <w:tmpl w:val="5044D0C2"/>
    <w:lvl w:ilvl="0" w:tplc="3BEE7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F"/>
    <w:rsid w:val="00003830"/>
    <w:rsid w:val="00004908"/>
    <w:rsid w:val="00017F99"/>
    <w:rsid w:val="000240D0"/>
    <w:rsid w:val="00025137"/>
    <w:rsid w:val="00027F71"/>
    <w:rsid w:val="0004062E"/>
    <w:rsid w:val="00040ADC"/>
    <w:rsid w:val="000557B9"/>
    <w:rsid w:val="00061632"/>
    <w:rsid w:val="000738A6"/>
    <w:rsid w:val="00074015"/>
    <w:rsid w:val="000D0CCA"/>
    <w:rsid w:val="000D5905"/>
    <w:rsid w:val="000E73E2"/>
    <w:rsid w:val="000F1C24"/>
    <w:rsid w:val="000F5C19"/>
    <w:rsid w:val="000F5CF7"/>
    <w:rsid w:val="000F6749"/>
    <w:rsid w:val="00100B21"/>
    <w:rsid w:val="00110A2C"/>
    <w:rsid w:val="00127576"/>
    <w:rsid w:val="00137B54"/>
    <w:rsid w:val="00140434"/>
    <w:rsid w:val="001409EB"/>
    <w:rsid w:val="00141086"/>
    <w:rsid w:val="001519D7"/>
    <w:rsid w:val="00154EDE"/>
    <w:rsid w:val="00160945"/>
    <w:rsid w:val="00167C94"/>
    <w:rsid w:val="001804E1"/>
    <w:rsid w:val="001A007E"/>
    <w:rsid w:val="001A2409"/>
    <w:rsid w:val="001A65A2"/>
    <w:rsid w:val="001B1912"/>
    <w:rsid w:val="001B5AD4"/>
    <w:rsid w:val="001C16E4"/>
    <w:rsid w:val="001C3AB2"/>
    <w:rsid w:val="001C7629"/>
    <w:rsid w:val="001D0F56"/>
    <w:rsid w:val="001D34A2"/>
    <w:rsid w:val="001D5399"/>
    <w:rsid w:val="001F5460"/>
    <w:rsid w:val="00207566"/>
    <w:rsid w:val="00210062"/>
    <w:rsid w:val="002179EE"/>
    <w:rsid w:val="002230F0"/>
    <w:rsid w:val="00224955"/>
    <w:rsid w:val="0023241B"/>
    <w:rsid w:val="00235C78"/>
    <w:rsid w:val="00241B99"/>
    <w:rsid w:val="002423CF"/>
    <w:rsid w:val="00250AE2"/>
    <w:rsid w:val="0025205F"/>
    <w:rsid w:val="00254839"/>
    <w:rsid w:val="00256D14"/>
    <w:rsid w:val="0026391B"/>
    <w:rsid w:val="002644A8"/>
    <w:rsid w:val="00266658"/>
    <w:rsid w:val="00270E68"/>
    <w:rsid w:val="002754F7"/>
    <w:rsid w:val="0028449C"/>
    <w:rsid w:val="00286278"/>
    <w:rsid w:val="00290918"/>
    <w:rsid w:val="00291F23"/>
    <w:rsid w:val="002C2698"/>
    <w:rsid w:val="002C33F8"/>
    <w:rsid w:val="002C34EE"/>
    <w:rsid w:val="002C5697"/>
    <w:rsid w:val="002C7C2C"/>
    <w:rsid w:val="002D3C08"/>
    <w:rsid w:val="002E1B0D"/>
    <w:rsid w:val="002F304A"/>
    <w:rsid w:val="00300B85"/>
    <w:rsid w:val="00327CCB"/>
    <w:rsid w:val="00333CB2"/>
    <w:rsid w:val="00334D90"/>
    <w:rsid w:val="0034256D"/>
    <w:rsid w:val="00352C79"/>
    <w:rsid w:val="00355D00"/>
    <w:rsid w:val="00362EE8"/>
    <w:rsid w:val="00363AC1"/>
    <w:rsid w:val="00373823"/>
    <w:rsid w:val="00383281"/>
    <w:rsid w:val="00387A40"/>
    <w:rsid w:val="003A01AE"/>
    <w:rsid w:val="003C18DC"/>
    <w:rsid w:val="003C3015"/>
    <w:rsid w:val="003D3AD6"/>
    <w:rsid w:val="003E1995"/>
    <w:rsid w:val="00405C81"/>
    <w:rsid w:val="00414560"/>
    <w:rsid w:val="00426BCD"/>
    <w:rsid w:val="004305F8"/>
    <w:rsid w:val="00435482"/>
    <w:rsid w:val="00445E42"/>
    <w:rsid w:val="00447408"/>
    <w:rsid w:val="00447BEA"/>
    <w:rsid w:val="00454611"/>
    <w:rsid w:val="004636AC"/>
    <w:rsid w:val="004663BB"/>
    <w:rsid w:val="004702FE"/>
    <w:rsid w:val="004759F5"/>
    <w:rsid w:val="004778FD"/>
    <w:rsid w:val="00477F11"/>
    <w:rsid w:val="004807AD"/>
    <w:rsid w:val="00482AD7"/>
    <w:rsid w:val="00490389"/>
    <w:rsid w:val="00492953"/>
    <w:rsid w:val="004A3577"/>
    <w:rsid w:val="004A4369"/>
    <w:rsid w:val="004B4E1A"/>
    <w:rsid w:val="004B50B6"/>
    <w:rsid w:val="004C6C2A"/>
    <w:rsid w:val="004D4731"/>
    <w:rsid w:val="004E2AFE"/>
    <w:rsid w:val="004F53D0"/>
    <w:rsid w:val="005033CC"/>
    <w:rsid w:val="00504076"/>
    <w:rsid w:val="00522825"/>
    <w:rsid w:val="00522837"/>
    <w:rsid w:val="00536601"/>
    <w:rsid w:val="00544A9B"/>
    <w:rsid w:val="0057001D"/>
    <w:rsid w:val="0057679A"/>
    <w:rsid w:val="00580B0B"/>
    <w:rsid w:val="0058543E"/>
    <w:rsid w:val="005A1416"/>
    <w:rsid w:val="005A2672"/>
    <w:rsid w:val="005A38D4"/>
    <w:rsid w:val="005A4DBC"/>
    <w:rsid w:val="005B19AE"/>
    <w:rsid w:val="005B3275"/>
    <w:rsid w:val="005B3B8C"/>
    <w:rsid w:val="005C7281"/>
    <w:rsid w:val="005D1C4D"/>
    <w:rsid w:val="005D5802"/>
    <w:rsid w:val="005D59D3"/>
    <w:rsid w:val="005F08BE"/>
    <w:rsid w:val="00603EDA"/>
    <w:rsid w:val="006042BB"/>
    <w:rsid w:val="0061793A"/>
    <w:rsid w:val="006211AF"/>
    <w:rsid w:val="00624731"/>
    <w:rsid w:val="006328DD"/>
    <w:rsid w:val="00635304"/>
    <w:rsid w:val="006353E1"/>
    <w:rsid w:val="00640753"/>
    <w:rsid w:val="0064285A"/>
    <w:rsid w:val="0064287D"/>
    <w:rsid w:val="0064295D"/>
    <w:rsid w:val="00642E37"/>
    <w:rsid w:val="0065034C"/>
    <w:rsid w:val="0067345B"/>
    <w:rsid w:val="00682E0E"/>
    <w:rsid w:val="006855BD"/>
    <w:rsid w:val="006900BD"/>
    <w:rsid w:val="00697BA3"/>
    <w:rsid w:val="006A5B8A"/>
    <w:rsid w:val="006B64E0"/>
    <w:rsid w:val="006C5706"/>
    <w:rsid w:val="006D726E"/>
    <w:rsid w:val="006F5AF5"/>
    <w:rsid w:val="007045FC"/>
    <w:rsid w:val="00706D3B"/>
    <w:rsid w:val="00707F40"/>
    <w:rsid w:val="007303F1"/>
    <w:rsid w:val="007327B1"/>
    <w:rsid w:val="00732D7E"/>
    <w:rsid w:val="007368C0"/>
    <w:rsid w:val="00743846"/>
    <w:rsid w:val="0076102F"/>
    <w:rsid w:val="00773909"/>
    <w:rsid w:val="0077580E"/>
    <w:rsid w:val="007858BA"/>
    <w:rsid w:val="00791DD3"/>
    <w:rsid w:val="00795B1E"/>
    <w:rsid w:val="007A39BD"/>
    <w:rsid w:val="007A77BC"/>
    <w:rsid w:val="007B48F3"/>
    <w:rsid w:val="007C05B0"/>
    <w:rsid w:val="007C37AB"/>
    <w:rsid w:val="007C7060"/>
    <w:rsid w:val="007C757C"/>
    <w:rsid w:val="007E2CDE"/>
    <w:rsid w:val="007E535A"/>
    <w:rsid w:val="008057F1"/>
    <w:rsid w:val="0080638C"/>
    <w:rsid w:val="00806D25"/>
    <w:rsid w:val="00821C68"/>
    <w:rsid w:val="00824DEC"/>
    <w:rsid w:val="008272F9"/>
    <w:rsid w:val="00830C01"/>
    <w:rsid w:val="0083762D"/>
    <w:rsid w:val="0086336C"/>
    <w:rsid w:val="00865922"/>
    <w:rsid w:val="008861FC"/>
    <w:rsid w:val="00890FEA"/>
    <w:rsid w:val="008924D8"/>
    <w:rsid w:val="008A05AB"/>
    <w:rsid w:val="008A235D"/>
    <w:rsid w:val="008B5DF8"/>
    <w:rsid w:val="008C4E9E"/>
    <w:rsid w:val="008F4132"/>
    <w:rsid w:val="00915DFB"/>
    <w:rsid w:val="00916E80"/>
    <w:rsid w:val="00920B85"/>
    <w:rsid w:val="009244A5"/>
    <w:rsid w:val="00941D90"/>
    <w:rsid w:val="00942AA9"/>
    <w:rsid w:val="009661CB"/>
    <w:rsid w:val="00975384"/>
    <w:rsid w:val="0098260E"/>
    <w:rsid w:val="00993239"/>
    <w:rsid w:val="00993FFB"/>
    <w:rsid w:val="009A478C"/>
    <w:rsid w:val="009C0F33"/>
    <w:rsid w:val="009C59EC"/>
    <w:rsid w:val="009C7C5B"/>
    <w:rsid w:val="009D2642"/>
    <w:rsid w:val="009D3035"/>
    <w:rsid w:val="00A22D10"/>
    <w:rsid w:val="00A327F0"/>
    <w:rsid w:val="00A37681"/>
    <w:rsid w:val="00A45A83"/>
    <w:rsid w:val="00A4691B"/>
    <w:rsid w:val="00A60043"/>
    <w:rsid w:val="00A66DBD"/>
    <w:rsid w:val="00A67D72"/>
    <w:rsid w:val="00A74568"/>
    <w:rsid w:val="00A76F09"/>
    <w:rsid w:val="00A939FA"/>
    <w:rsid w:val="00AA0B9F"/>
    <w:rsid w:val="00AB38AB"/>
    <w:rsid w:val="00AB7A5B"/>
    <w:rsid w:val="00AB7E1E"/>
    <w:rsid w:val="00AC1BC2"/>
    <w:rsid w:val="00AC7044"/>
    <w:rsid w:val="00AD6BD7"/>
    <w:rsid w:val="00AE24C4"/>
    <w:rsid w:val="00AE2A94"/>
    <w:rsid w:val="00AF1343"/>
    <w:rsid w:val="00AF33A7"/>
    <w:rsid w:val="00AF76AD"/>
    <w:rsid w:val="00B036D7"/>
    <w:rsid w:val="00B06CB8"/>
    <w:rsid w:val="00B077A4"/>
    <w:rsid w:val="00B139E2"/>
    <w:rsid w:val="00B33589"/>
    <w:rsid w:val="00B52EB1"/>
    <w:rsid w:val="00B562C5"/>
    <w:rsid w:val="00B64E43"/>
    <w:rsid w:val="00B70646"/>
    <w:rsid w:val="00B716BA"/>
    <w:rsid w:val="00B72C02"/>
    <w:rsid w:val="00B76469"/>
    <w:rsid w:val="00B84255"/>
    <w:rsid w:val="00B903C5"/>
    <w:rsid w:val="00B946E8"/>
    <w:rsid w:val="00B96F8F"/>
    <w:rsid w:val="00BB06D4"/>
    <w:rsid w:val="00BB1155"/>
    <w:rsid w:val="00BC3C56"/>
    <w:rsid w:val="00BC6DFB"/>
    <w:rsid w:val="00BC7DDE"/>
    <w:rsid w:val="00BD691D"/>
    <w:rsid w:val="00BF07CF"/>
    <w:rsid w:val="00C00760"/>
    <w:rsid w:val="00C0387F"/>
    <w:rsid w:val="00C22E51"/>
    <w:rsid w:val="00C3749B"/>
    <w:rsid w:val="00C5192A"/>
    <w:rsid w:val="00C67513"/>
    <w:rsid w:val="00C87CE2"/>
    <w:rsid w:val="00C96950"/>
    <w:rsid w:val="00C96BEB"/>
    <w:rsid w:val="00C96FEE"/>
    <w:rsid w:val="00CB2B24"/>
    <w:rsid w:val="00CC6604"/>
    <w:rsid w:val="00CC7F1A"/>
    <w:rsid w:val="00CD7C25"/>
    <w:rsid w:val="00CF330B"/>
    <w:rsid w:val="00D010E1"/>
    <w:rsid w:val="00D03E87"/>
    <w:rsid w:val="00D06CCF"/>
    <w:rsid w:val="00D1083B"/>
    <w:rsid w:val="00D13924"/>
    <w:rsid w:val="00D2799A"/>
    <w:rsid w:val="00D425E6"/>
    <w:rsid w:val="00D56249"/>
    <w:rsid w:val="00D702BE"/>
    <w:rsid w:val="00D72302"/>
    <w:rsid w:val="00D72FF3"/>
    <w:rsid w:val="00D83956"/>
    <w:rsid w:val="00D83B67"/>
    <w:rsid w:val="00D94341"/>
    <w:rsid w:val="00DA0D67"/>
    <w:rsid w:val="00DA3C77"/>
    <w:rsid w:val="00DB1C4F"/>
    <w:rsid w:val="00DC0B87"/>
    <w:rsid w:val="00DD05CA"/>
    <w:rsid w:val="00DD1426"/>
    <w:rsid w:val="00DD1D94"/>
    <w:rsid w:val="00DE49CB"/>
    <w:rsid w:val="00DF10C6"/>
    <w:rsid w:val="00E007F4"/>
    <w:rsid w:val="00E01055"/>
    <w:rsid w:val="00E0316B"/>
    <w:rsid w:val="00E11322"/>
    <w:rsid w:val="00E17D8A"/>
    <w:rsid w:val="00E259B6"/>
    <w:rsid w:val="00E263EA"/>
    <w:rsid w:val="00E33244"/>
    <w:rsid w:val="00E44DA9"/>
    <w:rsid w:val="00E777B1"/>
    <w:rsid w:val="00E84B28"/>
    <w:rsid w:val="00E85991"/>
    <w:rsid w:val="00E8782F"/>
    <w:rsid w:val="00E91536"/>
    <w:rsid w:val="00EA1936"/>
    <w:rsid w:val="00EB2AC3"/>
    <w:rsid w:val="00EB2BA3"/>
    <w:rsid w:val="00EB60D0"/>
    <w:rsid w:val="00ED5176"/>
    <w:rsid w:val="00EF7F24"/>
    <w:rsid w:val="00F03115"/>
    <w:rsid w:val="00F20396"/>
    <w:rsid w:val="00F24060"/>
    <w:rsid w:val="00F36D39"/>
    <w:rsid w:val="00F425C1"/>
    <w:rsid w:val="00F5278B"/>
    <w:rsid w:val="00F602CE"/>
    <w:rsid w:val="00F74D6E"/>
    <w:rsid w:val="00F94820"/>
    <w:rsid w:val="00F949FF"/>
    <w:rsid w:val="00FA1497"/>
    <w:rsid w:val="00FB1B8B"/>
    <w:rsid w:val="00FC72C5"/>
    <w:rsid w:val="00FC7F77"/>
    <w:rsid w:val="00FE61EE"/>
    <w:rsid w:val="00FF0418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土浦市規則第　　号</vt:lpstr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creator>kaneisei</dc:creator>
  <cp:lastModifiedBy>環境衛生課</cp:lastModifiedBy>
  <cp:revision>2</cp:revision>
  <cp:lastPrinted>2014-03-11T23:39:00Z</cp:lastPrinted>
  <dcterms:created xsi:type="dcterms:W3CDTF">2014-07-01T06:54:00Z</dcterms:created>
  <dcterms:modified xsi:type="dcterms:W3CDTF">2014-07-01T06:54:00Z</dcterms:modified>
</cp:coreProperties>
</file>