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17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12</w:t>
      </w:r>
      <w:r>
        <w:rPr>
          <w:rFonts w:hint="default" w:ascii="ＭＳ 明朝" w:hAnsi="ＭＳ 明朝" w:eastAsia="ＭＳ 明朝"/>
          <w:sz w:val="21"/>
        </w:rPr>
        <w:t>条、第</w:t>
      </w:r>
      <w:r>
        <w:rPr>
          <w:rFonts w:hint="default" w:ascii="ＭＳ 明朝" w:hAnsi="ＭＳ 明朝" w:eastAsia="ＭＳ 明朝"/>
          <w:sz w:val="21"/>
        </w:rPr>
        <w:t>12</w:t>
      </w:r>
      <w:r>
        <w:rPr>
          <w:rFonts w:hint="default" w:ascii="ＭＳ 明朝" w:hAnsi="ＭＳ 明朝" w:eastAsia="ＭＳ 明朝"/>
          <w:sz w:val="21"/>
        </w:rPr>
        <w:t>条の</w:t>
      </w:r>
      <w:r>
        <w:rPr>
          <w:rFonts w:hint="default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>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overflowPunct w:val="1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</w:t>
      </w:r>
    </w:p>
    <w:p>
      <w:pPr>
        <w:pStyle w:val="0"/>
        <w:overflowPunct w:val="1"/>
        <w:jc w:val="both"/>
        <w:rPr>
          <w:rFonts w:hint="default"/>
        </w:rPr>
      </w:pPr>
    </w:p>
    <w:p>
      <w:pPr>
        <w:pStyle w:val="0"/>
        <w:overflowPunct w:val="1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申請先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土浦市長</w:t>
      </w:r>
    </w:p>
    <w:p>
      <w:pPr>
        <w:pStyle w:val="0"/>
        <w:overflowPunct w:val="1"/>
        <w:jc w:val="both"/>
        <w:rPr>
          <w:rFonts w:hint="default"/>
        </w:rPr>
      </w:pPr>
    </w:p>
    <w:p>
      <w:pPr>
        <w:pStyle w:val="0"/>
        <w:overflowPunct w:val="1"/>
        <w:spacing w:after="12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申請者　住所　　　　　　　　　　　　　　　</w:t>
      </w:r>
    </w:p>
    <w:p>
      <w:pPr>
        <w:pStyle w:val="0"/>
        <w:overflowPunct w:val="1"/>
        <w:spacing w:after="12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3210560</wp:posOffset>
                </wp:positionH>
                <wp:positionV relativeFrom="paragraph">
                  <wp:posOffset>288290</wp:posOffset>
                </wp:positionV>
                <wp:extent cx="2001520" cy="52006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01520" cy="520065"/>
                        </a:xfrm>
                        <a:prstGeom prst="bracketPair">
                          <a:avLst>
                            <a:gd name="adj" fmla="val 16659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6" style="margin-top:22.7pt;mso-position-vertical-relative:text;mso-position-horizontal-relative:text;position:absolute;height:40.950000000000003pt;width:157.6pt;margin-left:252.8pt;z-index:2;" o:allowincell="f" filled="f" stroked="t" strokecolor="#000000" strokeweight="0.5pt" o:spt="185" type="#_x0000_t185" adj="3598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sz w:val="21"/>
        </w:rPr>
        <w:t>氏名　　　　　　　　　　　　　　　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167"/>
        <w:gridCol w:w="3149"/>
        <w:gridCol w:w="384"/>
      </w:tblGrid>
      <w:tr>
        <w:trPr/>
        <w:tc>
          <w:tcPr>
            <w:tcW w:w="51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法人にあっては、主たる事務所の所在地並びに名称及び代表者の氏名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overflowPunct w:val="1"/>
        <w:spacing w:before="120" w:beforeLines="0" w:before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電話　　　　　　　　　　　　　　　</w:t>
      </w:r>
    </w:p>
    <w:p>
      <w:pPr>
        <w:pStyle w:val="0"/>
        <w:overflowPunct w:val="1"/>
        <w:jc w:val="both"/>
        <w:rPr>
          <w:rFonts w:hint="default"/>
        </w:rPr>
      </w:pPr>
    </w:p>
    <w:p>
      <w:pPr>
        <w:pStyle w:val="0"/>
        <w:overflowPunct w:val="1"/>
        <w:jc w:val="both"/>
        <w:rPr>
          <w:rFonts w:hint="default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647"/>
        <w:gridCol w:w="1834"/>
        <w:gridCol w:w="4219"/>
      </w:tblGrid>
      <w:tr>
        <w:trPr/>
        <w:tc>
          <w:tcPr>
            <w:tcW w:w="26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ind w:left="-57" w:right="-57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土浦市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spacing w:after="60" w:afterLines="0" w:afterAutospacing="0"/>
              <w:ind w:left="-57" w:right="-57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一般廃棄物処理業</w:t>
            </w:r>
          </w:p>
          <w:p>
            <w:pPr>
              <w:pStyle w:val="0"/>
              <w:overflowPunct w:val="1"/>
              <w:ind w:left="-57" w:right="-57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浄化槽清掃業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ind w:left="-57" w:right="-57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許可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許可更新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申請書</w:t>
            </w:r>
          </w:p>
        </w:tc>
      </w:tr>
    </w:tbl>
    <w:p>
      <w:pPr>
        <w:pStyle w:val="0"/>
        <w:overflowPunct w:val="1"/>
        <w:jc w:val="both"/>
        <w:rPr>
          <w:rFonts w:hint="default"/>
        </w:rPr>
      </w:pPr>
    </w:p>
    <w:p>
      <w:pPr>
        <w:pStyle w:val="0"/>
        <w:overflowPunct w:val="1"/>
        <w:jc w:val="both"/>
        <w:rPr>
          <w:rFonts w:hint="default"/>
        </w:rPr>
      </w:pPr>
    </w:p>
    <w:p>
      <w:pPr>
        <w:pStyle w:val="0"/>
        <w:overflowPunct w:val="1"/>
        <w:spacing w:after="6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土浦市廃棄物の処理及び再利用に関する条例施行規則第</w:t>
      </w:r>
      <w:r>
        <w:rPr>
          <w:rFonts w:hint="default" w:ascii="ＭＳ 明朝" w:hAnsi="ＭＳ 明朝" w:eastAsia="ＭＳ 明朝"/>
          <w:sz w:val="21"/>
        </w:rPr>
        <w:t>12</w:t>
      </w:r>
      <w:r>
        <w:rPr>
          <w:rFonts w:hint="default" w:ascii="ＭＳ 明朝" w:hAnsi="ＭＳ 明朝" w:eastAsia="ＭＳ 明朝"/>
          <w:sz w:val="21"/>
        </w:rPr>
        <w:t>条第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項又は第</w:t>
      </w:r>
      <w:r>
        <w:rPr>
          <w:rFonts w:hint="default" w:ascii="ＭＳ 明朝" w:hAnsi="ＭＳ 明朝" w:eastAsia="ＭＳ 明朝"/>
          <w:sz w:val="21"/>
        </w:rPr>
        <w:t>12</w:t>
      </w:r>
      <w:r>
        <w:rPr>
          <w:rFonts w:hint="default" w:ascii="ＭＳ 明朝" w:hAnsi="ＭＳ 明朝" w:eastAsia="ＭＳ 明朝"/>
          <w:sz w:val="21"/>
        </w:rPr>
        <w:t>条の</w:t>
      </w:r>
      <w:r>
        <w:rPr>
          <w:rFonts w:hint="default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項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11"/>
        <w:gridCol w:w="2032"/>
        <w:gridCol w:w="5057"/>
      </w:tblGrid>
      <w:tr>
        <w:trPr/>
        <w:tc>
          <w:tcPr>
            <w:tcW w:w="16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ind w:right="-57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の規定により、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spacing w:after="60" w:afterLines="0" w:afterAutospacing="0"/>
              <w:ind w:left="-57" w:right="-57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一般廃棄物処理業</w:t>
            </w:r>
          </w:p>
          <w:p>
            <w:pPr>
              <w:pStyle w:val="0"/>
              <w:overflowPunct w:val="1"/>
              <w:ind w:left="-57" w:right="-57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浄化槽清掃業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ind w:left="-57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の許可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許可更新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を受けたいので、関係書類及び図</w:t>
            </w:r>
          </w:p>
        </w:tc>
      </w:tr>
    </w:tbl>
    <w:p>
      <w:pPr>
        <w:pStyle w:val="0"/>
        <w:overflowPunct w:val="1"/>
        <w:spacing w:before="6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面を添えて申請します。</w:t>
      </w:r>
    </w:p>
    <w:p>
      <w:pPr>
        <w:pStyle w:val="0"/>
        <w:overflowPunct w:val="1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977"/>
        <w:gridCol w:w="5548"/>
      </w:tblGrid>
      <w:tr>
        <w:trPr>
          <w:trHeight w:val="500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営業所の所在地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00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営業所の名称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00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取扱廃棄物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ごみ、浄化槽汚泥、その他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  <w:tr>
        <w:trPr>
          <w:trHeight w:val="500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事業の範囲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収集、運搬、中間処分、最終処分、浄化槽清掃</w:t>
            </w:r>
          </w:p>
        </w:tc>
      </w:tr>
      <w:tr>
        <w:trPr>
          <w:trHeight w:val="500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営業区域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車両、機材の種類及び数量又は施設の概要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00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従業員数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00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備考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overflowPunct w:val="1"/>
        <w:jc w:val="both"/>
        <w:rPr>
          <w:rFonts w:hint="default"/>
        </w:rPr>
      </w:pPr>
    </w:p>
    <w:sectPr>
      <w:headerReference r:id="rId6" w:type="even"/>
      <w:headerReference r:id="rId5" w:type="first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FILENAME \* MERGEFORMAT </w:instrText>
    </w:r>
    <w:r>
      <w:rPr>
        <w:rFonts w:hint="eastAsia"/>
      </w:rPr>
      <w:fldChar w:fldCharType="separate"/>
    </w:r>
    <w:r>
      <w:rPr>
        <w:rFonts w:hint="default" w:ascii="ＭＳ 明朝" w:hAnsi="ＭＳ 明朝" w:eastAsia="ＭＳ 明朝"/>
        <w:sz w:val="21"/>
      </w:rPr>
      <w:t>y0000016.doc</w:t>
    </w:r>
    <w:r>
      <w:rPr>
        <w:rFonts w:hint="eastAsia"/>
      </w:rPr>
      <w:fldChar w:fldCharType="end"/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FILENAME \* MERGEFORMAT </w:instrText>
    </w:r>
    <w:r>
      <w:rPr>
        <w:rFonts w:hint="eastAsia"/>
      </w:rPr>
      <w:fldChar w:fldCharType="separate"/>
    </w:r>
    <w:r>
      <w:rPr>
        <w:rFonts w:hint="default" w:ascii="ＭＳ 明朝" w:hAnsi="ＭＳ 明朝" w:eastAsia="ＭＳ 明朝"/>
        <w:sz w:val="21"/>
      </w:rPr>
      <w:t>y0000016.doc</w:t>
    </w:r>
    <w:r>
      <w:rPr>
        <w:rFonts w:hint="eastAsia"/>
      </w:rPr>
      <w:fldChar w:fldCharType="end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9</Words>
  <Characters>286</Characters>
  <Application>JUST Note</Application>
  <Lines>45</Lines>
  <Paragraphs>35</Paragraphs>
  <CharactersWithSpaces>354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様式第17号(第12条，第12条の2関係)</dc:title>
  <dc:creator>yuki</dc:creator>
  <cp:lastModifiedBy>環境衛生課</cp:lastModifiedBy>
  <dcterms:created xsi:type="dcterms:W3CDTF">2022-06-20T20:05:00Z</dcterms:created>
  <dcterms:modified xsi:type="dcterms:W3CDTF">2024-07-08T07:50:41Z</dcterms:modified>
  <cp:revision>6</cp:revision>
</cp:coreProperties>
</file>