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5A" w:rsidRDefault="00352B5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52B5A" w:rsidRDefault="00352B5A">
      <w:pPr>
        <w:jc w:val="right"/>
      </w:pPr>
      <w:r>
        <w:rPr>
          <w:rFonts w:hint="eastAsia"/>
        </w:rPr>
        <w:t xml:space="preserve">年　　月　　日　　</w:t>
      </w:r>
    </w:p>
    <w:p w:rsidR="00352B5A" w:rsidRDefault="00352B5A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申告先</w:t>
      </w:r>
      <w:r>
        <w:t>)</w:t>
      </w:r>
      <w:r>
        <w:rPr>
          <w:rFonts w:hint="eastAsia"/>
        </w:rPr>
        <w:t>土浦市長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735"/>
        <w:gridCol w:w="1050"/>
        <w:gridCol w:w="3065"/>
      </w:tblGrid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 w:val="restart"/>
            <w:tcBorders>
              <w:top w:val="nil"/>
              <w:left w:val="nil"/>
            </w:tcBorders>
          </w:tcPr>
          <w:p w:rsidR="00352B5A" w:rsidRDefault="00F077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979805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1DC0D" id="Oval 2" o:spid="_x0000_s1026" style="position:absolute;left:0;text-align:left;margin-left:399.15pt;margin-top:77.1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qzKa23wAAAAsBAAAPAAAAZHJz&#10;L2Rvd25yZXYueG1sTI/NbsIwEITvlfoO1lbqrTikP6QhDkJIoIobKZfenHiJI+J1FBtI377bU3ub&#10;3RnNflusJteLK46h86RgPktAIDXedNQqOH5unzIQIWoyuveECr4xwKq8vyt0bvyNDnitYiu4hEKu&#10;FdgYh1zK0Fh0Osz8gMTeyY9ORx7HVppR37jc9TJNkjfpdEd8weoBNxabc3VxClL70e/O23XVDnZz&#10;+jru9nXM9ko9PkzrJYiIU/wLwy8+o0PJTLW/kAmiV7B4z545ysbrCwtOZGnKoubNgi1ZFvL/D+UP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OrMprb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1643380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A07AD" id="Oval 3" o:spid="_x0000_s1026" style="position:absolute;left:0;text-align:left;margin-left:399.3pt;margin-top:129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qCn8i3gAAAAsBAAAPAAAAZHJz&#10;L2Rvd25yZXYueG1sTI/BTsMwEETvSPyDtUjcqIMliglxqqpSK9QbaS/cnNiNo9rrKHbb8PcsJzju&#10;7GjmTbWag2dXO6UhooLnRQHMYhfNgL2C42H7JIGlrNFoH9Eq+LYJVvX9XaVLE2/4aa9N7hmFYCq1&#10;ApfzWHKeOmeDTos4WqTfKU5BZzqnnptJ3yg8eC6KYsmDHpAanB7txtnu3FyCAuE+/O68XTf96Dan&#10;r+Nu32a5V+rxYV6/A8t2zn9m+MUndKiJqY0XNIl5Ba9vcklWCnuRtIEcUghSWlKkkMDriv/fUP8A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Kgp/It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273050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84447" id="Oval 4" o:spid="_x0000_s1026" style="position:absolute;left:0;text-align:left;margin-left:399.45pt;margin-top:21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zaznW3gAAAAkBAAAPAAAAZHJz&#10;L2Rvd25yZXYueG1sTI/BbsIwDIbvk/YOkSftNlK6CUqpixASaOK2jstuaROaisapmgDd2887bUfb&#10;n35/f7GZXC9uZgydJ4T5LAFhqPG6oxbh9Ll/yUCEqEir3pNB+DYBNuXjQ6Fy7e/0YW5VbAWHUMgV&#10;go1xyKUMjTVOhZkfDPHt7EenIo9jK/Wo7hzuepkmyUI61RF/sGowO2uaS3V1CKl97w+X/bZqB7s7&#10;f50OxzpmR8Tnp2m7BhHNFP9g+NVndSjZqfZX0kH0CMtVtmIU4e2VOzGQpSkvaoTFMgFZFvJ/g/IH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s2s51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52B5A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352B5A" w:rsidRDefault="00352B5A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申告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0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/>
            <w:tcBorders>
              <w:left w:val="nil"/>
            </w:tcBorders>
          </w:tcPr>
          <w:p w:rsidR="00352B5A" w:rsidRDefault="00352B5A"/>
        </w:tc>
        <w:tc>
          <w:tcPr>
            <w:tcW w:w="735" w:type="dxa"/>
            <w:vMerge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5" w:type="dxa"/>
            <w:vAlign w:val="center"/>
          </w:tcPr>
          <w:p w:rsidR="00352B5A" w:rsidRDefault="00352B5A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/>
            <w:tcBorders>
              <w:left w:val="nil"/>
            </w:tcBorders>
          </w:tcPr>
          <w:p w:rsidR="00352B5A" w:rsidRDefault="00352B5A"/>
        </w:tc>
        <w:tc>
          <w:tcPr>
            <w:tcW w:w="735" w:type="dxa"/>
            <w:vMerge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0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/>
            <w:tcBorders>
              <w:left w:val="nil"/>
            </w:tcBorders>
          </w:tcPr>
          <w:p w:rsidR="00352B5A" w:rsidRDefault="00352B5A"/>
        </w:tc>
        <w:tc>
          <w:tcPr>
            <w:tcW w:w="735" w:type="dxa"/>
            <w:vMerge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0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/>
            <w:tcBorders>
              <w:left w:val="nil"/>
            </w:tcBorders>
          </w:tcPr>
          <w:p w:rsidR="00352B5A" w:rsidRDefault="00352B5A"/>
        </w:tc>
        <w:tc>
          <w:tcPr>
            <w:tcW w:w="735" w:type="dxa"/>
            <w:vMerge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5" w:type="dxa"/>
            <w:vAlign w:val="center"/>
          </w:tcPr>
          <w:p w:rsidR="00352B5A" w:rsidRDefault="00352B5A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vMerge/>
            <w:tcBorders>
              <w:left w:val="nil"/>
            </w:tcBorders>
          </w:tcPr>
          <w:p w:rsidR="00352B5A" w:rsidRDefault="00352B5A"/>
        </w:tc>
        <w:tc>
          <w:tcPr>
            <w:tcW w:w="735" w:type="dxa"/>
            <w:vMerge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0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675" w:type="dxa"/>
            <w:vMerge/>
            <w:tcBorders>
              <w:left w:val="nil"/>
              <w:bottom w:val="nil"/>
            </w:tcBorders>
          </w:tcPr>
          <w:p w:rsidR="00352B5A" w:rsidRDefault="00352B5A"/>
        </w:tc>
        <w:tc>
          <w:tcPr>
            <w:tcW w:w="735" w:type="dxa"/>
            <w:textDirection w:val="tbRlV"/>
            <w:vAlign w:val="center"/>
          </w:tcPr>
          <w:p w:rsidR="00352B5A" w:rsidRDefault="00352B5A">
            <w:pPr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50" w:type="dxa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5" w:type="dxa"/>
            <w:vAlign w:val="center"/>
          </w:tcPr>
          <w:p w:rsidR="00352B5A" w:rsidRDefault="00352B5A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352B5A" w:rsidRDefault="00352B5A"/>
    <w:p w:rsidR="00352B5A" w:rsidRDefault="00352B5A">
      <w:pPr>
        <w:jc w:val="center"/>
      </w:pPr>
      <w:r>
        <w:rPr>
          <w:rFonts w:hint="eastAsia"/>
        </w:rPr>
        <w:t>農業集落排水事業受益者申告書</w:t>
      </w:r>
    </w:p>
    <w:p w:rsidR="00352B5A" w:rsidRDefault="00352B5A"/>
    <w:p w:rsidR="00352B5A" w:rsidRDefault="00352B5A">
      <w:r>
        <w:rPr>
          <w:rFonts w:hint="eastAsia"/>
        </w:rPr>
        <w:t xml:space="preserve">　土浦市農業集落排水事業分担金に関する条例施行規則第</w:t>
      </w:r>
      <w:r>
        <w:t>2</w:t>
      </w:r>
      <w:r>
        <w:rPr>
          <w:rFonts w:hint="eastAsia"/>
        </w:rPr>
        <w:t>条の規定により，次のとおり申告します。</w:t>
      </w:r>
    </w:p>
    <w:p w:rsidR="00352B5A" w:rsidRDefault="00352B5A">
      <w:pPr>
        <w:spacing w:before="120" w:after="120"/>
      </w:pPr>
      <w:r>
        <w:rPr>
          <w:rFonts w:hint="eastAsia"/>
        </w:rPr>
        <w:t>家屋等の表示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965"/>
      </w:tblGrid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780" w:type="dxa"/>
            <w:gridSpan w:val="3"/>
            <w:vAlign w:val="center"/>
          </w:tcPr>
          <w:p w:rsidR="00352B5A" w:rsidRDefault="00352B5A">
            <w:pPr>
              <w:jc w:val="center"/>
            </w:pPr>
            <w:r>
              <w:rPr>
                <w:rFonts w:hint="eastAsia"/>
                <w:spacing w:val="126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260" w:type="dxa"/>
            <w:vMerge w:val="restart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vMerge w:val="restart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60" w:type="dxa"/>
            <w:vMerge w:val="restart"/>
            <w:vAlign w:val="center"/>
          </w:tcPr>
          <w:p w:rsidR="00352B5A" w:rsidRDefault="00352B5A">
            <w:pPr>
              <w:spacing w:after="120"/>
              <w:jc w:val="distribute"/>
            </w:pPr>
            <w:r>
              <w:rPr>
                <w:rFonts w:hint="eastAsia"/>
              </w:rPr>
              <w:t>使用者</w:t>
            </w:r>
          </w:p>
          <w:p w:rsidR="00352B5A" w:rsidRDefault="00352B5A">
            <w:pPr>
              <w:jc w:val="center"/>
            </w:pP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</w:p>
        </w:tc>
        <w:tc>
          <w:tcPr>
            <w:tcW w:w="965" w:type="dxa"/>
            <w:vMerge w:val="restart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1260" w:type="dxa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字</w:t>
            </w:r>
          </w:p>
        </w:tc>
        <w:tc>
          <w:tcPr>
            <w:tcW w:w="1260" w:type="dxa"/>
            <w:vAlign w:val="center"/>
          </w:tcPr>
          <w:p w:rsidR="00352B5A" w:rsidRDefault="00352B5A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260" w:type="dxa"/>
            <w:vMerge/>
          </w:tcPr>
          <w:p w:rsidR="00352B5A" w:rsidRDefault="00352B5A"/>
        </w:tc>
        <w:tc>
          <w:tcPr>
            <w:tcW w:w="1260" w:type="dxa"/>
            <w:vMerge/>
          </w:tcPr>
          <w:p w:rsidR="00352B5A" w:rsidRDefault="00352B5A"/>
        </w:tc>
        <w:tc>
          <w:tcPr>
            <w:tcW w:w="1260" w:type="dxa"/>
            <w:vMerge/>
          </w:tcPr>
          <w:p w:rsidR="00352B5A" w:rsidRDefault="00352B5A"/>
        </w:tc>
        <w:tc>
          <w:tcPr>
            <w:tcW w:w="965" w:type="dxa"/>
            <w:vMerge/>
          </w:tcPr>
          <w:p w:rsidR="00352B5A" w:rsidRDefault="00352B5A"/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  <w:tr w:rsidR="00352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52B5A" w:rsidRDefault="00352B5A">
            <w:r>
              <w:rPr>
                <w:rFonts w:hint="eastAsia"/>
              </w:rPr>
              <w:t xml:space="preserve">　</w:t>
            </w:r>
          </w:p>
        </w:tc>
      </w:tr>
    </w:tbl>
    <w:p w:rsidR="00352B5A" w:rsidRDefault="00352B5A">
      <w:pPr>
        <w:spacing w:before="120" w:line="300" w:lineRule="auto"/>
        <w:ind w:left="742" w:hanging="742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農業集落排水処理施設を利用する家屋等は，すべて記入してください。</w:t>
      </w:r>
    </w:p>
    <w:p w:rsidR="00352B5A" w:rsidRDefault="00352B5A">
      <w:pPr>
        <w:spacing w:line="300" w:lineRule="auto"/>
        <w:ind w:left="742" w:hanging="742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同一敷地内にある家屋等に複数の所有者がある場合で，生計を一にしているときは，代表者を定めて申告してください。</w:t>
      </w:r>
    </w:p>
    <w:p w:rsidR="00352B5A" w:rsidRDefault="00352B5A">
      <w:pPr>
        <w:ind w:left="743" w:hanging="743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借地の場合は，地権者の同意書を添付してください。</w:t>
      </w:r>
    </w:p>
    <w:sectPr w:rsidR="00352B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5A" w:rsidRDefault="00352B5A" w:rsidP="008D227F">
      <w:r>
        <w:separator/>
      </w:r>
    </w:p>
  </w:endnote>
  <w:endnote w:type="continuationSeparator" w:id="0">
    <w:p w:rsidR="00352B5A" w:rsidRDefault="00352B5A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5A" w:rsidRDefault="00352B5A" w:rsidP="008D227F">
      <w:r>
        <w:separator/>
      </w:r>
    </w:p>
  </w:footnote>
  <w:footnote w:type="continuationSeparator" w:id="0">
    <w:p w:rsidR="00352B5A" w:rsidRDefault="00352B5A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5A"/>
    <w:rsid w:val="00352B5A"/>
    <w:rsid w:val="008D227F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FDED4-ED6B-4B07-A3E8-45577F7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土浦市</cp:lastModifiedBy>
  <cp:revision>2</cp:revision>
  <dcterms:created xsi:type="dcterms:W3CDTF">2021-01-08T04:30:00Z</dcterms:created>
  <dcterms:modified xsi:type="dcterms:W3CDTF">2021-01-08T04:30:00Z</dcterms:modified>
</cp:coreProperties>
</file>