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bookmarkStart w:id="0" w:name="_GoBack"/>
      <w:bookmarkEnd w:id="0"/>
      <w:r>
        <w:rPr>
          <w:rFonts w:hint="eastAsia" w:ascii="ＭＳ 明朝" w:hAnsi="ＭＳ 明朝" w:eastAsia="ＭＳ 明朝"/>
          <w:sz w:val="24"/>
        </w:rPr>
        <w:t>様式第２号（第８条関係）</w:t>
      </w:r>
    </w:p>
    <w:p>
      <w:pPr>
        <w:pStyle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（届出先）土浦市消防長</w:t>
      </w:r>
    </w:p>
    <w:p>
      <w:pPr>
        <w:pStyle w:val="0"/>
        <w:wordWrap w:val="0"/>
        <w:jc w:val="right"/>
        <w:rPr>
          <w:rFonts w:hint="default" w:ascii="ＭＳ 明朝" w:hAnsi="ＭＳ 明朝" w:eastAsia="ＭＳ 明朝"/>
          <w:color w:val="000000"/>
          <w:sz w:val="24"/>
        </w:rPr>
      </w:pPr>
      <w:r>
        <w:rPr>
          <w:rFonts w:hint="eastAsia" w:ascii="ＭＳ 明朝" w:hAnsi="ＭＳ 明朝" w:eastAsia="ＭＳ 明朝"/>
          <w:color w:val="000000"/>
          <w:sz w:val="24"/>
        </w:rPr>
        <w:t>　届出者　　　　　　　　　　　　　　　　　</w:t>
      </w:r>
    </w:p>
    <w:p>
      <w:pPr>
        <w:pStyle w:val="0"/>
        <w:wordWrap w:val="0"/>
        <w:jc w:val="right"/>
        <w:rPr>
          <w:rFonts w:hint="default" w:ascii="ＭＳ 明朝" w:hAnsi="ＭＳ 明朝" w:eastAsia="ＭＳ 明朝"/>
          <w:color w:val="000000"/>
          <w:sz w:val="24"/>
        </w:rPr>
      </w:pPr>
      <w:r>
        <w:rPr>
          <w:rFonts w:hint="eastAsia" w:ascii="ＭＳ 明朝" w:hAnsi="ＭＳ 明朝" w:eastAsia="ＭＳ 明朝"/>
          <w:color w:val="000000"/>
          <w:sz w:val="24"/>
        </w:rPr>
        <w:t>住所又は所在地　　　　　　　　　　　　</w:t>
      </w:r>
    </w:p>
    <w:p>
      <w:pPr>
        <w:pStyle w:val="0"/>
        <w:wordWrap w:val="0"/>
        <w:jc w:val="right"/>
        <w:rPr>
          <w:rFonts w:hint="default" w:ascii="ＭＳ 明朝" w:hAnsi="ＭＳ 明朝" w:eastAsia="ＭＳ 明朝"/>
          <w:color w:val="000000"/>
          <w:sz w:val="24"/>
        </w:rPr>
      </w:pPr>
      <w:r>
        <w:rPr>
          <w:rFonts w:hint="eastAsia" w:ascii="ＭＳ 明朝" w:hAnsi="ＭＳ 明朝" w:eastAsia="ＭＳ 明朝"/>
          <w:color w:val="000000"/>
          <w:sz w:val="24"/>
        </w:rPr>
        <w:t>氏名又は名称　　　　　　　　　　　　　</w:t>
      </w:r>
    </w:p>
    <w:p>
      <w:pPr>
        <w:pStyle w:val="0"/>
        <w:wordWrap w:val="0"/>
        <w:jc w:val="right"/>
        <w:rPr>
          <w:rFonts w:hint="eastAsia" w:ascii="ＭＳ 明朝" w:hAnsi="ＭＳ 明朝" w:eastAsia="ＭＳ 明朝"/>
          <w:color w:val="000000"/>
          <w:sz w:val="24"/>
        </w:rPr>
      </w:pPr>
      <w:r>
        <w:rPr>
          <w:rFonts w:hint="eastAsia" w:ascii="ＭＳ 明朝" w:hAnsi="ＭＳ 明朝" w:eastAsia="ＭＳ 明朝"/>
          <w:color w:val="000000"/>
          <w:sz w:val="24"/>
        </w:rPr>
        <w:t>代表者氏名　　　　　　　　　　　　　　</w:t>
      </w:r>
    </w:p>
    <w:p>
      <w:pPr>
        <w:pStyle w:val="0"/>
        <w:wordWrap w:val="0"/>
        <w:jc w:val="right"/>
        <w:rPr>
          <w:rFonts w:hint="default" w:ascii="ＭＳ 明朝" w:hAnsi="ＭＳ 明朝" w:eastAsia="ＭＳ 明朝"/>
          <w:color w:val="000000"/>
          <w:sz w:val="24"/>
        </w:rPr>
      </w:pPr>
      <w:r>
        <w:rPr>
          <w:rFonts w:hint="eastAsia" w:ascii="ＭＳ 明朝" w:hAnsi="ＭＳ 明朝" w:eastAsia="ＭＳ 明朝"/>
          <w:color w:val="000000"/>
          <w:sz w:val="24"/>
        </w:rPr>
        <w:t>電話番号　　　　　　　　　　　　　　　</w:t>
      </w:r>
    </w:p>
    <w:p>
      <w:pPr>
        <w:pStyle w:val="0"/>
        <w:rPr>
          <w:rFonts w:hint="default" w:ascii="ＭＳ 明朝" w:hAnsi="ＭＳ 明朝" w:eastAsia="ＭＳ 明朝"/>
          <w:color w:val="000000"/>
          <w:sz w:val="24"/>
        </w:rPr>
      </w:pPr>
    </w:p>
    <w:p>
      <w:pPr>
        <w:pStyle w:val="0"/>
        <w:jc w:val="center"/>
        <w:rPr>
          <w:rFonts w:hint="default" w:ascii="ＭＳ 明朝" w:hAnsi="ＭＳ 明朝" w:eastAsia="ＭＳ 明朝"/>
          <w:color w:val="000000"/>
          <w:sz w:val="24"/>
        </w:rPr>
      </w:pPr>
      <w:r>
        <w:rPr>
          <w:rFonts w:hint="eastAsia" w:ascii="ＭＳ 明朝" w:hAnsi="ＭＳ 明朝" w:eastAsia="ＭＳ 明朝"/>
          <w:color w:val="000000"/>
          <w:sz w:val="24"/>
        </w:rPr>
        <w:t>土浦市開発行為等に関する消防水利施設等設置届</w:t>
      </w:r>
    </w:p>
    <w:p>
      <w:pPr>
        <w:pStyle w:val="0"/>
        <w:rPr>
          <w:rFonts w:hint="default" w:ascii="ＭＳ 明朝" w:hAnsi="ＭＳ 明朝" w:eastAsia="ＭＳ 明朝"/>
          <w:color w:val="000000"/>
          <w:sz w:val="24"/>
        </w:rPr>
      </w:pPr>
    </w:p>
    <w:p>
      <w:pPr>
        <w:pStyle w:val="0"/>
        <w:ind w:firstLine="313" w:firstLineChars="100"/>
        <w:rPr>
          <w:rFonts w:hint="default" w:ascii="ＭＳ 明朝" w:hAnsi="ＭＳ 明朝" w:eastAsia="ＭＳ 明朝"/>
          <w:color w:val="000000"/>
          <w:sz w:val="24"/>
        </w:rPr>
      </w:pPr>
      <w:r>
        <w:rPr>
          <w:rFonts w:hint="eastAsia" w:ascii="ＭＳ 明朝" w:hAnsi="ＭＳ 明朝" w:eastAsia="ＭＳ 明朝"/>
          <w:color w:val="000000"/>
          <w:sz w:val="24"/>
        </w:rPr>
        <w:t>開発行為等に伴う消防水利施設等の設置について、土浦市開発行為等に関する消防水利施設等指導要綱第８条第４項の規定により、下記のとおり届け出ます。</w:t>
      </w:r>
    </w:p>
    <w:p>
      <w:pPr>
        <w:pStyle w:val="19"/>
        <w:rPr>
          <w:rFonts w:hint="default"/>
          <w:color w:val="000000"/>
        </w:rPr>
      </w:pPr>
      <w:r>
        <w:rPr>
          <w:rFonts w:hint="eastAsia"/>
          <w:color w:val="000000"/>
        </w:rPr>
        <w:t>記</w:t>
      </w:r>
    </w:p>
    <w:p>
      <w:pPr>
        <w:pStyle w:val="0"/>
        <w:rPr>
          <w:rFonts w:hint="default"/>
          <w:color w:val="000000"/>
        </w:rPr>
      </w:pPr>
    </w:p>
    <w:p>
      <w:pPr>
        <w:pStyle w:val="0"/>
        <w:rPr>
          <w:rFonts w:hint="default"/>
          <w:color w:val="000000"/>
        </w:rPr>
      </w:pPr>
    </w:p>
    <w:tbl>
      <w:tblPr>
        <w:tblStyle w:val="25"/>
        <w:tblW w:w="9628" w:type="dxa"/>
        <w:tblInd w:w="0" w:type="dxa"/>
        <w:tblLayout w:type="fixed"/>
        <w:tblLook w:firstRow="1" w:lastRow="0" w:firstColumn="1" w:lastColumn="0" w:noHBand="0" w:noVBand="1" w:val="04A0"/>
      </w:tblPr>
      <w:tblGrid>
        <w:gridCol w:w="1555"/>
        <w:gridCol w:w="1559"/>
        <w:gridCol w:w="1417"/>
        <w:gridCol w:w="1124"/>
        <w:gridCol w:w="3973"/>
      </w:tblGrid>
      <w:tr>
        <w:trPr/>
        <w:tc>
          <w:tcPr>
            <w:tcW w:w="1555"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所在地</w:t>
            </w:r>
          </w:p>
        </w:tc>
        <w:tc>
          <w:tcPr>
            <w:tcW w:w="8073" w:type="dxa"/>
            <w:gridSpan w:val="4"/>
            <w:vAlign w:val="center"/>
          </w:tcPr>
          <w:p>
            <w:pPr>
              <w:pStyle w:val="0"/>
              <w:rPr>
                <w:rFonts w:hint="default" w:ascii="ＭＳ 明朝" w:hAnsi="ＭＳ 明朝" w:eastAsia="ＭＳ 明朝"/>
                <w:color w:val="000000"/>
                <w:sz w:val="24"/>
              </w:rPr>
            </w:pPr>
          </w:p>
          <w:p>
            <w:pPr>
              <w:pStyle w:val="0"/>
              <w:rPr>
                <w:rFonts w:hint="default" w:ascii="ＭＳ 明朝" w:hAnsi="ＭＳ 明朝" w:eastAsia="ＭＳ 明朝"/>
                <w:color w:val="000000"/>
                <w:sz w:val="24"/>
              </w:rPr>
            </w:pPr>
          </w:p>
        </w:tc>
      </w:tr>
      <w:tr>
        <w:trPr/>
        <w:tc>
          <w:tcPr>
            <w:tcW w:w="1555"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開発面積</w:t>
            </w:r>
          </w:p>
        </w:tc>
        <w:tc>
          <w:tcPr>
            <w:tcW w:w="8073" w:type="dxa"/>
            <w:gridSpan w:val="4"/>
            <w:vAlign w:val="center"/>
          </w:tcPr>
          <w:p>
            <w:pPr>
              <w:pStyle w:val="0"/>
              <w:rPr>
                <w:rFonts w:hint="default" w:ascii="ＭＳ 明朝" w:hAnsi="ＭＳ 明朝" w:eastAsia="ＭＳ 明朝"/>
                <w:color w:val="000000"/>
                <w:sz w:val="24"/>
              </w:rPr>
            </w:pPr>
          </w:p>
          <w:p>
            <w:pPr>
              <w:pStyle w:val="0"/>
              <w:rPr>
                <w:rFonts w:hint="default" w:ascii="ＭＳ 明朝" w:hAnsi="ＭＳ 明朝" w:eastAsia="ＭＳ 明朝"/>
                <w:color w:val="000000"/>
                <w:sz w:val="24"/>
              </w:rPr>
            </w:pPr>
          </w:p>
        </w:tc>
      </w:tr>
      <w:tr>
        <w:trPr/>
        <w:tc>
          <w:tcPr>
            <w:tcW w:w="1555"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建築物の用途</w:t>
            </w:r>
          </w:p>
        </w:tc>
        <w:tc>
          <w:tcPr>
            <w:tcW w:w="8073" w:type="dxa"/>
            <w:gridSpan w:val="4"/>
            <w:vAlign w:val="center"/>
          </w:tcPr>
          <w:p>
            <w:pPr>
              <w:pStyle w:val="0"/>
              <w:rPr>
                <w:rFonts w:hint="default" w:ascii="ＭＳ 明朝" w:hAnsi="ＭＳ 明朝" w:eastAsia="ＭＳ 明朝"/>
                <w:color w:val="000000"/>
                <w:sz w:val="24"/>
              </w:rPr>
            </w:pPr>
          </w:p>
        </w:tc>
      </w:tr>
      <w:tr>
        <w:trPr/>
        <w:tc>
          <w:tcPr>
            <w:tcW w:w="1555" w:type="dxa"/>
            <w:vMerge w:val="restart"/>
            <w:vAlign w:val="center"/>
          </w:tcPr>
          <w:p>
            <w:pPr>
              <w:pStyle w:val="0"/>
              <w:spacing w:line="276" w:lineRule="auto"/>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18"/>
              </w:rPr>
              <w:t>防火水槽</w:t>
            </w: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容量</w:t>
            </w:r>
          </w:p>
        </w:tc>
        <w:tc>
          <w:tcPr>
            <w:tcW w:w="6514" w:type="dxa"/>
            <w:gridSpan w:val="3"/>
            <w:vAlign w:val="center"/>
          </w:tcPr>
          <w:p>
            <w:pPr>
              <w:pStyle w:val="0"/>
              <w:ind w:firstLine="1567" w:firstLineChars="500"/>
              <w:rPr>
                <w:rFonts w:hint="default" w:ascii="ＭＳ 明朝" w:hAnsi="ＭＳ 明朝" w:eastAsia="ＭＳ 明朝"/>
                <w:color w:val="000000"/>
                <w:sz w:val="24"/>
              </w:rPr>
            </w:pPr>
            <w:r>
              <w:rPr>
                <w:rFonts w:hint="eastAsia" w:ascii="ＭＳ 明朝" w:hAnsi="ＭＳ 明朝" w:eastAsia="ＭＳ 明朝"/>
                <w:color w:val="000000"/>
                <w:sz w:val="24"/>
              </w:rPr>
              <w:t>立方メートル</w:t>
            </w:r>
          </w:p>
        </w:tc>
      </w:tr>
      <w:tr>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構造</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□鉄筋コンクリート水槽</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□二次製品防火水槽（型式認定番号：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w:t>
            </w:r>
          </w:p>
        </w:tc>
      </w:tr>
      <w:tr>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耐震性</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□有　　　　□無</w:t>
            </w:r>
          </w:p>
        </w:tc>
      </w:tr>
      <w:tr>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取出し口</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地上式：　　　　　　　口　　　　　</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マンホール型：　　　　口</w:t>
            </w:r>
          </w:p>
        </w:tc>
      </w:tr>
      <w:tr>
        <w:trPr/>
        <w:tc>
          <w:tcPr>
            <w:tcW w:w="1555" w:type="dxa"/>
            <w:vMerge w:val="restart"/>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□消火栓</w:t>
            </w: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水道管径</w:t>
            </w:r>
          </w:p>
        </w:tc>
        <w:tc>
          <w:tcPr>
            <w:tcW w:w="6514" w:type="dxa"/>
            <w:gridSpan w:val="3"/>
            <w:vAlign w:val="center"/>
          </w:tcPr>
          <w:p>
            <w:pPr>
              <w:pStyle w:val="0"/>
              <w:ind w:firstLine="2508" w:firstLineChars="800"/>
              <w:rPr>
                <w:rFonts w:hint="default" w:ascii="ＭＳ 明朝" w:hAnsi="ＭＳ 明朝" w:eastAsia="ＭＳ 明朝"/>
                <w:color w:val="000000"/>
                <w:sz w:val="24"/>
              </w:rPr>
            </w:pPr>
            <w:r>
              <w:rPr>
                <w:rFonts w:hint="eastAsia" w:ascii="ＭＳ 明朝" w:hAnsi="ＭＳ 明朝" w:eastAsia="ＭＳ 明朝"/>
                <w:color w:val="000000"/>
                <w:sz w:val="24"/>
              </w:rPr>
              <w:t>ミリメートル</w:t>
            </w:r>
          </w:p>
        </w:tc>
      </w:tr>
      <w:tr>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rPr>
            </w:pPr>
            <w:r>
              <w:rPr>
                <w:rFonts w:hint="eastAsia" w:ascii="ＭＳ 明朝" w:hAnsi="ＭＳ 明朝" w:eastAsia="ＭＳ 明朝"/>
                <w:color w:val="000000"/>
              </w:rPr>
              <w:t>消火栓</w:t>
            </w:r>
          </w:p>
          <w:p>
            <w:pPr>
              <w:pStyle w:val="0"/>
              <w:rPr>
                <w:rFonts w:hint="default" w:ascii="ＭＳ 明朝" w:hAnsi="ＭＳ 明朝" w:eastAsia="ＭＳ 明朝"/>
                <w:color w:val="000000"/>
                <w:sz w:val="18"/>
              </w:rPr>
            </w:pPr>
            <w:r>
              <w:rPr>
                <w:rFonts w:hint="eastAsia" w:ascii="ＭＳ 明朝" w:hAnsi="ＭＳ 明朝" w:eastAsia="ＭＳ 明朝"/>
                <w:color w:val="000000"/>
              </w:rPr>
              <w:t>製作所名</w:t>
            </w:r>
          </w:p>
        </w:tc>
        <w:tc>
          <w:tcPr>
            <w:tcW w:w="6514" w:type="dxa"/>
            <w:gridSpan w:val="3"/>
            <w:vAlign w:val="center"/>
          </w:tcPr>
          <w:p>
            <w:pPr>
              <w:pStyle w:val="0"/>
              <w:rPr>
                <w:rFonts w:hint="default" w:ascii="ＭＳ 明朝" w:hAnsi="ＭＳ 明朝" w:eastAsia="ＭＳ 明朝"/>
                <w:color w:val="000000"/>
                <w:sz w:val="24"/>
              </w:rPr>
            </w:pPr>
          </w:p>
        </w:tc>
      </w:tr>
      <w:tr>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水道課協議日</w:t>
            </w:r>
          </w:p>
        </w:tc>
        <w:tc>
          <w:tcPr>
            <w:tcW w:w="6514" w:type="dxa"/>
            <w:gridSpan w:val="3"/>
            <w:vAlign w:val="center"/>
          </w:tcPr>
          <w:p>
            <w:pPr>
              <w:pStyle w:val="0"/>
              <w:ind w:firstLine="1567" w:firstLineChars="500"/>
              <w:rPr>
                <w:rFonts w:hint="default" w:ascii="ＭＳ 明朝" w:hAnsi="ＭＳ 明朝" w:eastAsia="ＭＳ 明朝"/>
                <w:color w:val="000000"/>
                <w:sz w:val="24"/>
              </w:rPr>
            </w:pPr>
            <w:r>
              <w:rPr>
                <w:rFonts w:hint="eastAsia" w:ascii="ＭＳ 明朝" w:hAnsi="ＭＳ 明朝" w:eastAsia="ＭＳ 明朝"/>
                <w:color w:val="000000"/>
                <w:sz w:val="24"/>
              </w:rPr>
              <w:t>年　　　月　　　日</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（水道課担当者名：　　　　　　　）</w:t>
            </w:r>
          </w:p>
        </w:tc>
      </w:tr>
      <w:tr>
        <w:trPr>
          <w:trHeight w:val="70" w:hRule="atLeast"/>
        </w:trPr>
        <w:tc>
          <w:tcPr>
            <w:tcW w:w="1555" w:type="dxa"/>
            <w:vMerge w:val="restart"/>
            <w:vAlign w:val="center"/>
          </w:tcPr>
          <w:p>
            <w:pPr>
              <w:pStyle w:val="0"/>
              <w:rPr>
                <w:rFonts w:hint="default"/>
                <w:color w:val="000000"/>
              </w:rPr>
            </w:pPr>
            <w:r>
              <w:rPr>
                <w:rFonts w:hint="eastAsia" w:ascii="ＭＳ 明朝" w:hAnsi="ＭＳ 明朝" w:eastAsia="ＭＳ 明朝"/>
                <w:color w:val="000000"/>
                <w:sz w:val="24"/>
              </w:rPr>
              <w:t>消防活動空地</w:t>
            </w:r>
          </w:p>
          <w:p>
            <w:pPr>
              <w:pStyle w:val="0"/>
              <w:spacing w:line="480" w:lineRule="auto"/>
              <w:rPr>
                <w:rFonts w:hint="default" w:ascii="ＭＳ 明朝" w:hAnsi="ＭＳ 明朝" w:eastAsia="ＭＳ 明朝"/>
                <w:color w:val="000000"/>
                <w:sz w:val="24"/>
              </w:rPr>
            </w:pPr>
            <w:r>
              <w:rPr>
                <w:rFonts w:hint="eastAsia" w:ascii="ＭＳ 明朝" w:hAnsi="ＭＳ 明朝" w:eastAsia="ＭＳ 明朝"/>
                <w:color w:val="000000"/>
                <w:sz w:val="24"/>
              </w:rPr>
              <w:t>進入路</w:t>
            </w: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設置場所</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□道路上　□歩道上　□敷地内</w:t>
            </w:r>
          </w:p>
        </w:tc>
      </w:tr>
      <w:tr>
        <w:trPr>
          <w:trHeight w:val="562" w:hRule="atLeast"/>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大きさ</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メートル×　　　　　メートル</w:t>
            </w:r>
          </w:p>
        </w:tc>
      </w:tr>
      <w:tr>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隅切り</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メートル×　　　　　メートル</w:t>
            </w:r>
          </w:p>
        </w:tc>
      </w:tr>
      <w:tr>
        <w:trPr/>
        <w:tc>
          <w:tcPr>
            <w:tcW w:w="1555" w:type="dxa"/>
            <w:vMerge w:val="restart"/>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標　識</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標　示</w:t>
            </w: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姿等</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□本部統一型　　　□その他：</w:t>
            </w:r>
          </w:p>
        </w:tc>
      </w:tr>
      <w:tr>
        <w:trPr/>
        <w:tc>
          <w:tcPr>
            <w:tcW w:w="1555" w:type="dxa"/>
            <w:vMerge w:val="continue"/>
            <w:vAlign w:val="center"/>
          </w:tcPr>
          <w:p>
            <w:pPr>
              <w:pStyle w:val="0"/>
              <w:rPr>
                <w:rFonts w:hint="default" w:ascii="ＭＳ 明朝" w:hAnsi="ＭＳ 明朝" w:eastAsia="ＭＳ 明朝"/>
                <w:sz w:val="24"/>
              </w:rPr>
            </w:pPr>
          </w:p>
        </w:tc>
        <w:tc>
          <w:tcPr>
            <w:tcW w:w="1559"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色等</w:t>
            </w:r>
          </w:p>
        </w:tc>
        <w:tc>
          <w:tcPr>
            <w:tcW w:w="6514"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□白線　　□黄線　□その他：</w:t>
            </w:r>
          </w:p>
        </w:tc>
      </w:tr>
      <w:tr>
        <w:trPr/>
        <w:tc>
          <w:tcPr>
            <w:tcW w:w="1555"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予定年月日</w:t>
            </w:r>
          </w:p>
        </w:tc>
        <w:tc>
          <w:tcPr>
            <w:tcW w:w="4100" w:type="dxa"/>
            <w:gridSpan w:val="3"/>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着工　　　　年　月　日</w:t>
            </w:r>
          </w:p>
        </w:tc>
        <w:tc>
          <w:tcPr>
            <w:tcW w:w="3973"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完成　　　年　月　日</w:t>
            </w:r>
          </w:p>
        </w:tc>
      </w:tr>
      <w:tr>
        <w:trPr/>
        <w:tc>
          <w:tcPr>
            <w:tcW w:w="1555"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工事管理責任者</w:t>
            </w:r>
          </w:p>
        </w:tc>
        <w:tc>
          <w:tcPr>
            <w:tcW w:w="8073" w:type="dxa"/>
            <w:gridSpan w:val="4"/>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氏名　　　　　　　　　　　　　　　　　　　</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電話番号</w:t>
            </w:r>
          </w:p>
        </w:tc>
      </w:tr>
      <w:tr>
        <w:trPr>
          <w:trHeight w:val="853" w:hRule="atLeast"/>
        </w:trPr>
        <w:tc>
          <w:tcPr>
            <w:tcW w:w="1555" w:type="dxa"/>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添付書類</w:t>
            </w:r>
          </w:p>
        </w:tc>
        <w:tc>
          <w:tcPr>
            <w:tcW w:w="8073" w:type="dxa"/>
            <w:gridSpan w:val="4"/>
            <w:vAlign w:val="center"/>
          </w:tcPr>
          <w:p>
            <w:pPr>
              <w:pStyle w:val="0"/>
              <w:rPr>
                <w:rFonts w:hint="default" w:ascii="ＭＳ 明朝" w:hAnsi="ＭＳ 明朝" w:eastAsia="ＭＳ 明朝"/>
                <w:color w:val="000000"/>
                <w:spacing w:val="-4"/>
                <w:sz w:val="24"/>
              </w:rPr>
            </w:pPr>
            <w:r>
              <w:rPr>
                <w:rFonts w:hint="eastAsia" w:ascii="ＭＳ 明朝" w:hAnsi="ＭＳ 明朝" w:eastAsia="ＭＳ 明朝"/>
                <w:color w:val="000000"/>
                <w:spacing w:val="-4"/>
                <w:sz w:val="24"/>
              </w:rPr>
              <w:t>土地利用計画平面図（消防水利施設等の設置位置を含む。）</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消防水利施設構造図・防火水槽型式認定証の写し</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その他（　　　　　　　　　　　　）</w:t>
            </w:r>
          </w:p>
        </w:tc>
      </w:tr>
      <w:tr>
        <w:trPr/>
        <w:tc>
          <w:tcPr>
            <w:tcW w:w="4531" w:type="dxa"/>
            <w:gridSpan w:val="3"/>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z w:val="24"/>
              </w:rPr>
              <w:t>受　付</w:t>
            </w:r>
          </w:p>
        </w:tc>
        <w:tc>
          <w:tcPr>
            <w:tcW w:w="5097" w:type="dxa"/>
            <w:gridSpan w:val="2"/>
            <w:vAlign w:val="center"/>
          </w:tcPr>
          <w:p>
            <w:pPr>
              <w:pStyle w:val="0"/>
              <w:jc w:val="center"/>
              <w:rPr>
                <w:rFonts w:hint="default" w:ascii="ＭＳ 明朝" w:hAnsi="ＭＳ 明朝" w:eastAsia="ＭＳ 明朝"/>
                <w:color w:val="000000"/>
                <w:sz w:val="24"/>
              </w:rPr>
            </w:pPr>
            <w:r>
              <w:rPr>
                <w:rFonts w:hint="eastAsia" w:ascii="ＭＳ 明朝" w:hAnsi="ＭＳ 明朝" w:eastAsia="ＭＳ 明朝"/>
                <w:color w:val="000000"/>
                <w:sz w:val="24"/>
              </w:rPr>
              <w:t>経　過</w:t>
            </w:r>
          </w:p>
        </w:tc>
      </w:tr>
      <w:tr>
        <w:trPr>
          <w:trHeight w:val="1871" w:hRule="atLeast"/>
        </w:trPr>
        <w:tc>
          <w:tcPr>
            <w:tcW w:w="4531" w:type="dxa"/>
            <w:gridSpan w:val="3"/>
            <w:vAlign w:val="center"/>
          </w:tcPr>
          <w:p>
            <w:pPr>
              <w:pStyle w:val="0"/>
              <w:jc w:val="lef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kern w:val="0"/>
                <w:sz w:val="24"/>
              </w:rPr>
              <w:t>協議同意番号第　　号）</w:t>
            </w:r>
          </w:p>
          <w:p>
            <w:pPr>
              <w:pStyle w:val="0"/>
              <w:jc w:val="left"/>
              <w:rPr>
                <w:rFonts w:hint="default" w:ascii="ＭＳ 明朝" w:hAnsi="ＭＳ 明朝" w:eastAsia="ＭＳ 明朝"/>
                <w:color w:val="000000"/>
                <w:sz w:val="24"/>
              </w:rPr>
            </w:pPr>
          </w:p>
          <w:p>
            <w:pPr>
              <w:pStyle w:val="0"/>
              <w:jc w:val="left"/>
              <w:rPr>
                <w:rFonts w:hint="default" w:ascii="ＭＳ 明朝" w:hAnsi="ＭＳ 明朝" w:eastAsia="ＭＳ 明朝"/>
                <w:color w:val="000000"/>
                <w:sz w:val="24"/>
              </w:rPr>
            </w:pPr>
          </w:p>
          <w:p>
            <w:pPr>
              <w:pStyle w:val="0"/>
              <w:jc w:val="left"/>
              <w:rPr>
                <w:rFonts w:hint="default" w:ascii="ＭＳ 明朝" w:hAnsi="ＭＳ 明朝" w:eastAsia="ＭＳ 明朝"/>
                <w:color w:val="000000"/>
                <w:sz w:val="24"/>
              </w:rPr>
            </w:pPr>
          </w:p>
          <w:p>
            <w:pPr>
              <w:pStyle w:val="0"/>
              <w:jc w:val="left"/>
              <w:rPr>
                <w:rFonts w:hint="default" w:ascii="ＭＳ 明朝" w:hAnsi="ＭＳ 明朝" w:eastAsia="ＭＳ 明朝"/>
                <w:color w:val="000000"/>
                <w:sz w:val="24"/>
              </w:rPr>
            </w:pPr>
          </w:p>
        </w:tc>
        <w:tc>
          <w:tcPr>
            <w:tcW w:w="5097" w:type="dxa"/>
            <w:gridSpan w:val="2"/>
            <w:vAlign w:val="center"/>
          </w:tcPr>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完成検査実施日　　年　月　日</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上記検査合格とする。</w:t>
            </w:r>
          </w:p>
          <w:p>
            <w:pPr>
              <w:pStyle w:val="0"/>
              <w:ind w:firstLine="1254" w:firstLineChars="400"/>
              <w:rPr>
                <w:rFonts w:hint="default" w:ascii="ＭＳ 明朝" w:hAnsi="ＭＳ 明朝" w:eastAsia="ＭＳ 明朝"/>
                <w:color w:val="000000"/>
                <w:sz w:val="24"/>
              </w:rPr>
            </w:pPr>
            <w:r>
              <w:rPr>
                <w:rFonts w:hint="eastAsia" w:ascii="ＭＳ 明朝" w:hAnsi="ＭＳ 明朝" w:eastAsia="ＭＳ 明朝"/>
                <w:color w:val="000000"/>
                <w:sz w:val="24"/>
              </w:rPr>
              <w:t>年　　月　　日</w:t>
            </w:r>
          </w:p>
          <w:p>
            <w:pPr>
              <w:pStyle w:val="0"/>
              <w:ind w:firstLine="1254" w:firstLineChars="400"/>
              <w:rPr>
                <w:rFonts w:hint="default" w:ascii="ＭＳ 明朝" w:hAnsi="ＭＳ 明朝" w:eastAsia="ＭＳ 明朝"/>
                <w:color w:val="000000"/>
                <w:sz w:val="24"/>
              </w:rPr>
            </w:pPr>
          </w:p>
          <w:p>
            <w:pPr>
              <w:pStyle w:val="0"/>
              <w:ind w:firstLine="166" w:firstLineChars="53"/>
              <w:jc w:val="left"/>
              <w:rPr>
                <w:rFonts w:hint="default" w:ascii="ＭＳ 明朝" w:hAnsi="ＭＳ 明朝" w:eastAsia="ＭＳ 明朝"/>
                <w:color w:val="000000"/>
                <w:sz w:val="24"/>
              </w:rPr>
            </w:pPr>
            <w:r>
              <w:rPr>
                <w:rFonts w:hint="eastAsia" w:ascii="ＭＳ 明朝" w:hAnsi="ＭＳ 明朝" w:eastAsia="ＭＳ 明朝"/>
                <w:color w:val="000000"/>
                <w:sz w:val="24"/>
              </w:rPr>
              <w:t>土浦市消防長</w:t>
            </w:r>
          </w:p>
        </w:tc>
      </w:tr>
    </w:tbl>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※消防水利施設構造図には、施設設置に係る設計図書（詳細図等）を添付すること。</w:t>
      </w:r>
    </w:p>
    <w:p>
      <w:pPr>
        <w:pStyle w:val="0"/>
        <w:rPr>
          <w:rFonts w:hint="default" w:ascii="ＭＳ 明朝" w:hAnsi="ＭＳ 明朝" w:eastAsia="ＭＳ 明朝"/>
          <w:color w:val="000000"/>
          <w:sz w:val="24"/>
        </w:rPr>
      </w:pPr>
      <w:r>
        <w:rPr>
          <w:rFonts w:hint="eastAsia" w:ascii="ＭＳ 明朝" w:hAnsi="ＭＳ 明朝" w:eastAsia="ＭＳ 明朝"/>
          <w:color w:val="000000"/>
          <w:sz w:val="24"/>
        </w:rPr>
        <w:t>　消防水利を設置する場合は、土地利用計画平面図に土浦市開発行為等に関する消防水利施設等指導要綱第５条第２項に規定する有効水利半径を記載すること。</w:t>
      </w:r>
    </w:p>
    <w:p>
      <w:pPr>
        <w:pStyle w:val="0"/>
        <w:rPr>
          <w:rFonts w:hint="default" w:ascii="ＭＳ 明朝" w:hAnsi="ＭＳ 明朝" w:eastAsia="ＭＳ 明朝"/>
          <w:sz w:val="24"/>
        </w:rPr>
      </w:pPr>
    </w:p>
    <w:sectPr>
      <w:pgSz w:w="11906" w:h="16838"/>
      <w:pgMar w:top="1134" w:right="1134" w:bottom="1000" w:left="1134" w:header="851" w:footer="992" w:gutter="0"/>
      <w:cols w:space="720"/>
      <w:textDirection w:val="lrTb"/>
      <w:docGrid w:type="linesAndChars" w:linePitch="428" w:charSpace="150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83"/>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jc w:val="right"/>
    </w:pPr>
    <w:rPr>
      <w:rFonts w:ascii="ＭＳ 明朝" w:hAnsi="ＭＳ 明朝" w:eastAsia="ＭＳ 明朝"/>
      <w:sz w:val="24"/>
    </w:rPr>
  </w:style>
  <w:style w:type="character" w:styleId="22" w:customStyle="1">
    <w:name w:val="結語 (文字)"/>
    <w:basedOn w:val="10"/>
    <w:next w:val="22"/>
    <w:link w:val="21"/>
    <w:uiPriority w:val="0"/>
    <w:rPr>
      <w:rFonts w:ascii="ＭＳ 明朝" w:hAnsi="ＭＳ 明朝" w:eastAsia="ＭＳ 明朝"/>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0</Words>
  <Characters>583</Characters>
  <Application>JUST Note</Application>
  <Lines>275</Lines>
  <Paragraphs>66</Paragraphs>
  <CharactersWithSpaces>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消防本部総務課</dc:creator>
  <cp:lastModifiedBy>消防本部総務課</cp:lastModifiedBy>
  <cp:lastPrinted>2020-08-26T02:20:00Z</cp:lastPrinted>
  <dcterms:created xsi:type="dcterms:W3CDTF">2023-02-28T08:35:00Z</dcterms:created>
  <dcterms:modified xsi:type="dcterms:W3CDTF">2023-06-09T05:03:21Z</dcterms:modified>
  <cp:revision>3</cp:revision>
</cp:coreProperties>
</file>