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（様式第５号）</w:t>
      </w:r>
    </w:p>
    <w:p>
      <w:pPr>
        <w:pStyle w:val="0"/>
        <w:jc w:val="left"/>
        <w:rPr>
          <w:rFonts w:hint="default"/>
          <w:kern w:val="0"/>
          <w:sz w:val="22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調理等業務委託実績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学校給食法（昭和２９年法律第１６０号）に規定する学校給食の調理等業務について、過去３年以内にＨＡＣＣＰ対応共同調理１施設の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調理食数が１日当たり７，０００食以上かつ複数献立の業務履行実績について記載すること。</w:t>
      </w:r>
    </w:p>
    <w:tbl>
      <w:tblPr>
        <w:tblStyle w:val="27"/>
        <w:tblW w:w="1399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785"/>
        <w:gridCol w:w="1155"/>
        <w:gridCol w:w="945"/>
        <w:gridCol w:w="1365"/>
        <w:gridCol w:w="1155"/>
        <w:gridCol w:w="1155"/>
        <w:gridCol w:w="2586"/>
        <w:gridCol w:w="840"/>
        <w:gridCol w:w="1751"/>
      </w:tblGrid>
      <w:tr>
        <w:trPr>
          <w:trHeight w:val="341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食数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日）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献立数</w:t>
            </w:r>
          </w:p>
        </w:tc>
        <w:tc>
          <w:tcPr>
            <w:tcW w:w="3675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食物アレルギー食</w:t>
            </w:r>
          </w:p>
        </w:tc>
        <w:tc>
          <w:tcPr>
            <w:tcW w:w="258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職員数</w:t>
            </w:r>
          </w:p>
        </w:tc>
        <w:tc>
          <w:tcPr>
            <w:tcW w:w="17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</w:tr>
      <w:tr>
        <w:trPr>
          <w:trHeight w:val="730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対応内容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除去・代替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年間の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対応人数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対応アレ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ルゲン数</w:t>
            </w:r>
          </w:p>
        </w:tc>
        <w:tc>
          <w:tcPr>
            <w:tcW w:w="2586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73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【記載例】</w:t>
            </w:r>
            <w:r>
              <w:rPr>
                <w:rFonts w:hint="eastAsia"/>
              </w:rPr>
              <w:t>土浦市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土浦市立学校給食センター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12,000</w:t>
            </w:r>
            <w:r>
              <w:rPr>
                <w:rFonts w:hint="eastAsia"/>
              </w:rPr>
              <w:t>食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献立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除去食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人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86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令和元年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日～</w:t>
            </w:r>
          </w:p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人</w:t>
            </w:r>
          </w:p>
        </w:tc>
        <w:tc>
          <w:tcPr>
            <w:tcW w:w="17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200,000,000</w:t>
            </w:r>
            <w:r>
              <w:rPr>
                <w:rFonts w:hint="eastAsia"/>
              </w:rPr>
              <w:t>円</w:t>
            </w:r>
          </w:p>
        </w:tc>
      </w:tr>
      <w:tr>
        <w:trPr>
          <w:trHeight w:val="73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86" w:type="dxa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730" w:hRule="atLeast"/>
        </w:trPr>
        <w:tc>
          <w:tcPr>
            <w:tcW w:w="125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86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730" w:hRule="atLeast"/>
        </w:trPr>
        <w:tc>
          <w:tcPr>
            <w:tcW w:w="125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86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730" w:hRule="atLeast"/>
        </w:trPr>
        <w:tc>
          <w:tcPr>
            <w:tcW w:w="125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86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730" w:hRule="atLeast"/>
        </w:trPr>
        <w:tc>
          <w:tcPr>
            <w:tcW w:w="125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86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730" w:hRule="atLeast"/>
        </w:trPr>
        <w:tc>
          <w:tcPr>
            <w:tcW w:w="125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86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730" w:hRule="atLeast"/>
        </w:trPr>
        <w:tc>
          <w:tcPr>
            <w:tcW w:w="125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86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（注）記入欄が不足する場合は、適宜追加すること。</w:t>
      </w:r>
    </w:p>
    <w:sectPr>
      <w:pgSz w:w="16838" w:h="11906" w:orient="landscape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14</Words>
  <Characters>275</Characters>
  <Application>JUST Note</Application>
  <Lines>155</Lines>
  <Paragraphs>31</Paragraphs>
  <CharactersWithSpaces>275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土浦市</dc:creator>
  <cp:lastModifiedBy>土浦市立学校給食センター</cp:lastModifiedBy>
  <cp:lastPrinted>2022-05-23T00:46:00Z</cp:lastPrinted>
  <dcterms:created xsi:type="dcterms:W3CDTF">2019-03-08T06:59:00Z</dcterms:created>
  <dcterms:modified xsi:type="dcterms:W3CDTF">2022-05-23T00:53:17Z</dcterms:modified>
  <cp:revision>6</cp:revision>
</cp:coreProperties>
</file>