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（様式第７号）</w:t>
      </w:r>
    </w:p>
    <w:p>
      <w:pPr>
        <w:pStyle w:val="0"/>
        <w:jc w:val="left"/>
        <w:rPr>
          <w:rFonts w:hint="default"/>
          <w:sz w:val="22"/>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学校給食に対する基本的な考え方の提案書</w:t>
      </w:r>
    </w:p>
    <w:p>
      <w:pPr>
        <w:pStyle w:val="0"/>
        <w:jc w:val="center"/>
        <w:rPr>
          <w:rFonts w:hint="default" w:ascii="ＭＳ Ｐ明朝" w:hAnsi="ＭＳ Ｐ明朝" w:eastAsia="ＭＳ Ｐ明朝"/>
          <w:sz w:val="24"/>
        </w:rPr>
      </w:pPr>
    </w:p>
    <w:p>
      <w:pPr>
        <w:pStyle w:val="0"/>
        <w:jc w:val="left"/>
        <w:rPr>
          <w:rFonts w:hint="default" w:ascii="ＭＳ Ｐ明朝" w:hAnsi="ＭＳ Ｐ明朝" w:eastAsia="ＭＳ Ｐ明朝"/>
          <w:sz w:val="24"/>
        </w:rPr>
      </w:pPr>
      <w:r>
        <w:rPr>
          <w:rFonts w:hint="eastAsia" w:ascii="ＭＳ Ｐ明朝" w:hAnsi="ＭＳ Ｐ明朝" w:eastAsia="ＭＳ Ｐ明朝"/>
          <w:sz w:val="24"/>
        </w:rPr>
        <w:t>　安全な学校給食を提供するための基本的な考え方、業務の運営方針等について、具体的に</w:t>
      </w:r>
    </w:p>
    <w:p>
      <w:pPr>
        <w:pStyle w:val="0"/>
        <w:jc w:val="left"/>
        <w:rPr>
          <w:rFonts w:hint="default" w:ascii="ＭＳ Ｐ明朝" w:hAnsi="ＭＳ Ｐ明朝" w:eastAsia="ＭＳ Ｐ明朝"/>
          <w:sz w:val="24"/>
        </w:rPr>
      </w:pPr>
      <w:r>
        <w:rPr>
          <w:rFonts w:hint="eastAsia" w:ascii="ＭＳ Ｐ明朝" w:hAnsi="ＭＳ Ｐ明朝" w:eastAsia="ＭＳ Ｐ明朝"/>
          <w:sz w:val="24"/>
        </w:rPr>
        <w:t>記入してください。</w:t>
      </w:r>
    </w:p>
    <w:p>
      <w:pPr>
        <w:pStyle w:val="0"/>
        <w:rPr>
          <w:rFonts w:hint="default" w:ascii="ＭＳ Ｐ明朝" w:hAnsi="ＭＳ Ｐ明朝" w:eastAsia="ＭＳ Ｐ明朝"/>
          <w:sz w:val="24"/>
        </w:rPr>
      </w:pPr>
    </w:p>
    <w:tbl>
      <w:tblPr>
        <w:tblStyle w:val="29"/>
        <w:tblW w:w="9715" w:type="dxa"/>
        <w:tblInd w:w="0" w:type="dxa"/>
        <w:tblLayout w:type="fixed"/>
        <w:tblLook w:firstRow="1" w:lastRow="0" w:firstColumn="1" w:lastColumn="0" w:noHBand="0" w:noVBand="1" w:val="04A0"/>
      </w:tblPr>
      <w:tblGrid>
        <w:gridCol w:w="9715"/>
      </w:tblGrid>
      <w:tr>
        <w:trPr/>
        <w:tc>
          <w:tcPr>
            <w:tcW w:w="9715"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学校給食に対する基本的な考え方</w:t>
            </w:r>
          </w:p>
        </w:tc>
      </w:tr>
      <w:tr>
        <w:trPr/>
        <w:tc>
          <w:tcPr>
            <w:tcW w:w="9715" w:type="dxa"/>
            <w:vAlign w:val="top"/>
          </w:tcPr>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学校給食の意義や目的の理解について（安心・安全でおいしい給食を提供するための理念や方針等）</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学校給食調理業務を受託する上での会社の運営方針や取組姿勢など、受託事業者としての考え方</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食物アレルギー対応給食への取組について</w:t>
            </w:r>
          </w:p>
          <w:p>
            <w:pPr>
              <w:pStyle w:val="0"/>
              <w:numPr>
                <w:numId w:val="0"/>
              </w:numPr>
              <w:ind w:left="0" w:leftChars="0" w:firstLineChars="0"/>
              <w:jc w:val="left"/>
              <w:rPr>
                <w:rFonts w:hint="default" w:ascii="ＭＳ Ｐ明朝" w:hAnsi="ＭＳ Ｐ明朝" w:eastAsia="ＭＳ Ｐ明朝"/>
                <w:sz w:val="24"/>
              </w:rPr>
            </w:pPr>
            <w:bookmarkStart w:id="0" w:name="_GoBack"/>
            <w:bookmarkEnd w:id="0"/>
          </w:p>
        </w:tc>
      </w:tr>
      <w:tr>
        <w:trPr>
          <w:trHeight w:val="4800" w:hRule="atLeast"/>
        </w:trPr>
        <w:tc>
          <w:tcPr>
            <w:tcW w:w="9715"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520630C"/>
    <w:lvl w:ilvl="0" w:tplc="A4C826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216</Characters>
  <Application>JUST Note</Application>
  <Lines>35</Lines>
  <Paragraphs>9</Paragraphs>
  <CharactersWithSpaces>217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土浦市立学校給食センター</cp:lastModifiedBy>
  <cp:lastPrinted>2022-05-23T00:55:00Z</cp:lastPrinted>
  <dcterms:created xsi:type="dcterms:W3CDTF">2019-03-11T04:12:00Z</dcterms:created>
  <dcterms:modified xsi:type="dcterms:W3CDTF">2022-09-20T01:08:12Z</dcterms:modified>
  <cp:revision>6</cp:revision>
</cp:coreProperties>
</file>