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E2525">
      <w:pPr>
        <w:rPr>
          <w:color w:val="0D0D0D"/>
        </w:rPr>
      </w:pPr>
      <w:r>
        <w:rPr>
          <w:rFonts w:hint="eastAsia"/>
          <w:color w:val="0D0D0D"/>
        </w:rPr>
        <w:t>様式第３号（第６条関係）</w:t>
      </w:r>
    </w:p>
    <w:p w:rsidR="00000000" w:rsidRDefault="00AE2525">
      <w:pPr>
        <w:autoSpaceDE w:val="0"/>
        <w:autoSpaceDN w:val="0"/>
        <w:rPr>
          <w:color w:val="0D0D0D"/>
        </w:rPr>
      </w:pPr>
    </w:p>
    <w:p w:rsidR="00000000" w:rsidRDefault="00AE2525">
      <w:pPr>
        <w:jc w:val="right"/>
        <w:rPr>
          <w:color w:val="0D0D0D"/>
        </w:rPr>
      </w:pPr>
      <w:r>
        <w:rPr>
          <w:rFonts w:hint="eastAsia"/>
          <w:color w:val="0D0D0D"/>
        </w:rPr>
        <w:t xml:space="preserve">　　年　　月　　日</w:t>
      </w:r>
      <w:r>
        <w:rPr>
          <w:color w:val="0D0D0D"/>
        </w:rPr>
        <w:t xml:space="preserve"> </w:t>
      </w:r>
    </w:p>
    <w:p w:rsidR="00000000" w:rsidRDefault="00AE2525">
      <w:pPr>
        <w:rPr>
          <w:color w:val="0D0D0D"/>
        </w:rPr>
      </w:pPr>
      <w:r>
        <w:rPr>
          <w:rFonts w:hint="eastAsia"/>
          <w:color w:val="0D0D0D"/>
        </w:rPr>
        <w:t>（申請先）土浦市長</w:t>
      </w:r>
    </w:p>
    <w:p w:rsidR="00000000" w:rsidRDefault="00AE2525">
      <w:pPr>
        <w:ind w:firstLineChars="1700" w:firstLine="4819"/>
        <w:rPr>
          <w:rFonts w:eastAsia="PMingLiU"/>
          <w:color w:val="0D0D0D"/>
        </w:rPr>
      </w:pPr>
      <w:r>
        <w:rPr>
          <w:rFonts w:hint="eastAsia"/>
          <w:color w:val="0D0D0D"/>
        </w:rPr>
        <w:t>申請者</w:t>
      </w:r>
    </w:p>
    <w:p w:rsidR="00000000" w:rsidRDefault="00AE2525">
      <w:pPr>
        <w:ind w:firstLineChars="1800" w:firstLine="5102"/>
        <w:rPr>
          <w:color w:val="0D0D0D"/>
        </w:rPr>
      </w:pPr>
      <w:r>
        <w:rPr>
          <w:rFonts w:hint="eastAsia"/>
          <w:color w:val="0D0D0D"/>
        </w:rPr>
        <w:t xml:space="preserve">所在地　　　　　　　　　　</w:t>
      </w:r>
    </w:p>
    <w:p w:rsidR="00000000" w:rsidRDefault="00AE2525">
      <w:pPr>
        <w:ind w:firstLineChars="1800" w:firstLine="5102"/>
        <w:rPr>
          <w:color w:val="0D0D0D"/>
        </w:rPr>
      </w:pPr>
      <w:r>
        <w:rPr>
          <w:rFonts w:hint="eastAsia"/>
          <w:color w:val="0D0D0D"/>
        </w:rPr>
        <w:t>名称</w:t>
      </w:r>
    </w:p>
    <w:p w:rsidR="00000000" w:rsidRDefault="00AE2525">
      <w:pPr>
        <w:ind w:firstLineChars="1800" w:firstLine="5102"/>
        <w:rPr>
          <w:color w:val="0D0D0D"/>
        </w:rPr>
      </w:pPr>
      <w:r>
        <w:rPr>
          <w:rFonts w:hint="eastAsia"/>
          <w:color w:val="0D0D0D"/>
        </w:rPr>
        <w:t xml:space="preserve">代表者氏名　　　　　　　　　　</w:t>
      </w:r>
    </w:p>
    <w:p w:rsidR="00000000" w:rsidRDefault="00AE2525">
      <w:pPr>
        <w:jc w:val="right"/>
        <w:rPr>
          <w:color w:val="0D0D0D"/>
        </w:rPr>
      </w:pPr>
    </w:p>
    <w:p w:rsidR="00000000" w:rsidRDefault="00AE2525">
      <w:pPr>
        <w:ind w:leftChars="300" w:left="850" w:rightChars="300" w:right="850"/>
        <w:jc w:val="center"/>
        <w:rPr>
          <w:color w:val="0D0D0D"/>
        </w:rPr>
      </w:pPr>
      <w:r>
        <w:rPr>
          <w:rFonts w:hint="eastAsia"/>
          <w:color w:val="0D0D0D"/>
        </w:rPr>
        <w:t>土浦市企業立地促進指定事業</w:t>
      </w:r>
      <w:bookmarkStart w:id="0" w:name="_GoBack"/>
      <w:r>
        <w:rPr>
          <w:rFonts w:hint="eastAsia"/>
          <w:color w:val="0D0D0D"/>
        </w:rPr>
        <w:t>変更（中止・廃止）承認申請書</w:t>
      </w:r>
      <w:bookmarkEnd w:id="0"/>
    </w:p>
    <w:p w:rsidR="00000000" w:rsidRDefault="00AE2525">
      <w:pPr>
        <w:jc w:val="center"/>
        <w:rPr>
          <w:color w:val="0D0D0D"/>
        </w:rPr>
      </w:pPr>
    </w:p>
    <w:p w:rsidR="00000000" w:rsidRDefault="00AE2525">
      <w:pPr>
        <w:rPr>
          <w:color w:val="0D0D0D"/>
        </w:rPr>
      </w:pPr>
      <w:r>
        <w:rPr>
          <w:rFonts w:hint="eastAsia"/>
          <w:color w:val="0D0D0D"/>
        </w:rPr>
        <w:t xml:space="preserve">　　　　　年　　月　　</w:t>
      </w:r>
      <w:proofErr w:type="gramStart"/>
      <w:r>
        <w:rPr>
          <w:rFonts w:hint="eastAsia"/>
          <w:color w:val="0D0D0D"/>
        </w:rPr>
        <w:t>日付け</w:t>
      </w:r>
      <w:proofErr w:type="gramEnd"/>
      <w:r>
        <w:rPr>
          <w:rFonts w:hint="eastAsia"/>
          <w:color w:val="0D0D0D"/>
        </w:rPr>
        <w:t xml:space="preserve">　　　第　　号で指定決定のあった土浦市企業立地促進指定事業について，土浦市企業立地促進事業費補助金交付要項第６条第１項の規定により，下記のとおり事業の変更（中止・廃止）の承認を申請します。</w:t>
      </w:r>
    </w:p>
    <w:p w:rsidR="00000000" w:rsidRDefault="00AE2525">
      <w:pPr>
        <w:rPr>
          <w:color w:val="0D0D0D"/>
        </w:rPr>
      </w:pPr>
    </w:p>
    <w:p w:rsidR="00000000" w:rsidRDefault="00AE2525">
      <w:pPr>
        <w:jc w:val="center"/>
        <w:rPr>
          <w:color w:val="0D0D0D"/>
        </w:rPr>
      </w:pPr>
      <w:r>
        <w:rPr>
          <w:rFonts w:hint="eastAsia"/>
          <w:color w:val="0D0D0D"/>
        </w:rPr>
        <w:t>記</w:t>
      </w:r>
    </w:p>
    <w:p w:rsidR="00000000" w:rsidRDefault="00AE2525">
      <w:pPr>
        <w:jc w:val="left"/>
        <w:rPr>
          <w:color w:val="0D0D0D"/>
        </w:rPr>
      </w:pPr>
    </w:p>
    <w:p w:rsidR="00000000" w:rsidRDefault="00AE2525">
      <w:pPr>
        <w:widowControl/>
        <w:jc w:val="left"/>
        <w:rPr>
          <w:rFonts w:eastAsia="PMingLiU"/>
          <w:color w:val="0D0D0D"/>
        </w:rPr>
      </w:pPr>
      <w:r>
        <w:rPr>
          <w:rFonts w:hint="eastAsia"/>
          <w:color w:val="0D0D0D"/>
        </w:rPr>
        <w:t>１　指定事業名</w:t>
      </w:r>
    </w:p>
    <w:p w:rsidR="00000000" w:rsidRDefault="00AE2525">
      <w:pPr>
        <w:widowControl/>
        <w:jc w:val="left"/>
        <w:rPr>
          <w:rFonts w:eastAsia="PMingLiU"/>
          <w:color w:val="0D0D0D"/>
        </w:rPr>
      </w:pPr>
      <w:r>
        <w:rPr>
          <w:rFonts w:hint="eastAsia"/>
          <w:color w:val="0D0D0D"/>
        </w:rPr>
        <w:t>２　区分</w:t>
      </w:r>
    </w:p>
    <w:p w:rsidR="00000000" w:rsidRDefault="00AE2525">
      <w:pPr>
        <w:widowControl/>
        <w:jc w:val="left"/>
        <w:rPr>
          <w:color w:val="0D0D0D"/>
        </w:rPr>
      </w:pPr>
      <w:r>
        <w:rPr>
          <w:rFonts w:hint="eastAsia"/>
          <w:color w:val="0D0D0D"/>
        </w:rPr>
        <w:t xml:space="preserve">　□　指定事業の内容の変更</w:t>
      </w:r>
    </w:p>
    <w:p w:rsidR="00000000" w:rsidRDefault="00AE2525">
      <w:pPr>
        <w:widowControl/>
        <w:jc w:val="left"/>
        <w:rPr>
          <w:color w:val="0D0D0D"/>
        </w:rPr>
      </w:pPr>
      <w:r>
        <w:rPr>
          <w:rFonts w:hint="eastAsia"/>
          <w:color w:val="0D0D0D"/>
        </w:rPr>
        <w:t xml:space="preserve">　□　指定事業に要する経費の</w:t>
      </w:r>
      <w:r>
        <w:rPr>
          <w:rFonts w:hint="eastAsia"/>
          <w:color w:val="0D0D0D"/>
        </w:rPr>
        <w:t>配分の変更</w:t>
      </w:r>
    </w:p>
    <w:p w:rsidR="00000000" w:rsidRDefault="00AE2525">
      <w:pPr>
        <w:widowControl/>
        <w:jc w:val="left"/>
        <w:rPr>
          <w:color w:val="0D0D0D"/>
        </w:rPr>
      </w:pPr>
      <w:r>
        <w:rPr>
          <w:rFonts w:hint="eastAsia"/>
          <w:color w:val="0D0D0D"/>
        </w:rPr>
        <w:t xml:space="preserve">　□　指定事業の中止</w:t>
      </w:r>
    </w:p>
    <w:p w:rsidR="00000000" w:rsidRDefault="00AE2525">
      <w:pPr>
        <w:widowControl/>
        <w:jc w:val="left"/>
        <w:rPr>
          <w:color w:val="0D0D0D"/>
        </w:rPr>
      </w:pPr>
      <w:r>
        <w:rPr>
          <w:rFonts w:hint="eastAsia"/>
          <w:color w:val="0D0D0D"/>
        </w:rPr>
        <w:t xml:space="preserve">　□　指定事業の廃止</w:t>
      </w:r>
    </w:p>
    <w:p w:rsidR="00000000" w:rsidRDefault="00AE2525">
      <w:pPr>
        <w:widowControl/>
        <w:jc w:val="left"/>
        <w:rPr>
          <w:color w:val="0D0D0D"/>
        </w:rPr>
      </w:pPr>
      <w:r>
        <w:rPr>
          <w:rFonts w:hint="eastAsia"/>
          <w:color w:val="0D0D0D"/>
        </w:rPr>
        <w:t>３　指定事業の内容又は指定事業に要する経費の配分の変更の場合</w:t>
      </w:r>
    </w:p>
    <w:tbl>
      <w:tblPr>
        <w:tblW w:w="930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905"/>
        <w:gridCol w:w="3279"/>
      </w:tblGrid>
      <w:tr w:rsidR="00000000">
        <w:tc>
          <w:tcPr>
            <w:tcW w:w="3118" w:type="dxa"/>
            <w:shd w:val="clear" w:color="auto" w:fill="auto"/>
          </w:tcPr>
          <w:p w:rsidR="00000000" w:rsidRDefault="00AE2525">
            <w:pPr>
              <w:widowControl/>
              <w:jc w:val="center"/>
              <w:rPr>
                <w:rFonts w:hint="eastAsia"/>
                <w:color w:val="0D0D0D"/>
              </w:rPr>
            </w:pPr>
            <w:r>
              <w:rPr>
                <w:rFonts w:hint="eastAsia"/>
                <w:color w:val="0D0D0D"/>
              </w:rPr>
              <w:t>変更前</w:t>
            </w:r>
          </w:p>
        </w:tc>
        <w:tc>
          <w:tcPr>
            <w:tcW w:w="2905" w:type="dxa"/>
            <w:shd w:val="clear" w:color="auto" w:fill="auto"/>
          </w:tcPr>
          <w:p w:rsidR="00000000" w:rsidRDefault="00AE2525">
            <w:pPr>
              <w:widowControl/>
              <w:jc w:val="center"/>
              <w:rPr>
                <w:rFonts w:hint="eastAsia"/>
                <w:color w:val="0D0D0D"/>
              </w:rPr>
            </w:pPr>
            <w:r>
              <w:rPr>
                <w:rFonts w:hint="eastAsia"/>
                <w:color w:val="0D0D0D"/>
              </w:rPr>
              <w:t>変更後</w:t>
            </w:r>
          </w:p>
        </w:tc>
        <w:tc>
          <w:tcPr>
            <w:tcW w:w="3279" w:type="dxa"/>
            <w:shd w:val="clear" w:color="auto" w:fill="auto"/>
          </w:tcPr>
          <w:p w:rsidR="00000000" w:rsidRDefault="00AE2525">
            <w:pPr>
              <w:widowControl/>
              <w:jc w:val="center"/>
              <w:rPr>
                <w:rFonts w:hint="eastAsia"/>
                <w:color w:val="0D0D0D"/>
              </w:rPr>
            </w:pPr>
            <w:r>
              <w:rPr>
                <w:rFonts w:hint="eastAsia"/>
                <w:color w:val="0D0D0D"/>
              </w:rPr>
              <w:t>変更の理由</w:t>
            </w:r>
          </w:p>
        </w:tc>
      </w:tr>
      <w:tr w:rsidR="00000000">
        <w:tc>
          <w:tcPr>
            <w:tcW w:w="3118" w:type="dxa"/>
            <w:shd w:val="clear" w:color="auto" w:fill="auto"/>
          </w:tcPr>
          <w:p w:rsidR="00000000" w:rsidRDefault="00AE2525">
            <w:pPr>
              <w:widowControl/>
              <w:jc w:val="left"/>
              <w:rPr>
                <w:rFonts w:hint="eastAsia"/>
                <w:color w:val="0D0D0D"/>
              </w:rPr>
            </w:pPr>
          </w:p>
        </w:tc>
        <w:tc>
          <w:tcPr>
            <w:tcW w:w="2905" w:type="dxa"/>
            <w:shd w:val="clear" w:color="auto" w:fill="auto"/>
          </w:tcPr>
          <w:p w:rsidR="00000000" w:rsidRDefault="00AE2525">
            <w:pPr>
              <w:widowControl/>
              <w:jc w:val="left"/>
              <w:rPr>
                <w:rFonts w:hint="eastAsia"/>
                <w:color w:val="0D0D0D"/>
              </w:rPr>
            </w:pPr>
          </w:p>
        </w:tc>
        <w:tc>
          <w:tcPr>
            <w:tcW w:w="3279" w:type="dxa"/>
            <w:shd w:val="clear" w:color="auto" w:fill="auto"/>
          </w:tcPr>
          <w:p w:rsidR="00000000" w:rsidRDefault="00AE2525">
            <w:pPr>
              <w:widowControl/>
              <w:jc w:val="left"/>
              <w:rPr>
                <w:rFonts w:hint="eastAsia"/>
                <w:color w:val="0D0D0D"/>
              </w:rPr>
            </w:pPr>
          </w:p>
        </w:tc>
      </w:tr>
    </w:tbl>
    <w:p w:rsidR="00000000" w:rsidRDefault="00AE2525">
      <w:pPr>
        <w:widowControl/>
        <w:jc w:val="left"/>
        <w:rPr>
          <w:color w:val="0D0D0D"/>
        </w:rPr>
      </w:pPr>
      <w:r>
        <w:rPr>
          <w:rFonts w:hint="eastAsia"/>
          <w:color w:val="0D0D0D"/>
        </w:rPr>
        <w:t>４　指定事業の中止又は廃止の場合</w:t>
      </w:r>
    </w:p>
    <w:p w:rsidR="00000000" w:rsidRDefault="00AE2525">
      <w:pPr>
        <w:widowControl/>
        <w:jc w:val="left"/>
        <w:rPr>
          <w:color w:val="0D0D0D"/>
        </w:rPr>
      </w:pPr>
      <w:r>
        <w:rPr>
          <w:rFonts w:hint="eastAsia"/>
          <w:color w:val="0D0D0D"/>
        </w:rPr>
        <w:t xml:space="preserve">　中止又は廃止の理由</w:t>
      </w:r>
    </w:p>
    <w:p w:rsidR="00000000" w:rsidRDefault="00AE2525">
      <w:pPr>
        <w:rPr>
          <w:rFonts w:hint="eastAsia"/>
          <w:color w:val="000000"/>
        </w:rPr>
      </w:pPr>
    </w:p>
    <w:sectPr w:rsidR="00000000">
      <w:pgSz w:w="11906" w:h="16838"/>
      <w:pgMar w:top="1134" w:right="1134" w:bottom="1134" w:left="1134" w:header="851" w:footer="992" w:gutter="0"/>
      <w:cols w:space="720"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E2525">
      <w:r>
        <w:separator/>
      </w:r>
    </w:p>
  </w:endnote>
  <w:endnote w:type="continuationSeparator" w:id="0">
    <w:p w:rsidR="00000000" w:rsidRDefault="00AE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E2525">
      <w:r>
        <w:separator/>
      </w:r>
    </w:p>
  </w:footnote>
  <w:footnote w:type="continuationSeparator" w:id="0">
    <w:p w:rsidR="00000000" w:rsidRDefault="00AE2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5C"/>
    <w:rsid w:val="00395B5C"/>
    <w:rsid w:val="00AE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link w:val="a8"/>
    <w:rPr>
      <w:rFonts w:ascii="ＭＳ 明朝" w:hAnsi="ＭＳ 明朝"/>
      <w:kern w:val="2"/>
      <w:sz w:val="24"/>
      <w:lang w:val="en-US" w:eastAsia="ja-JP"/>
    </w:rPr>
  </w:style>
  <w:style w:type="paragraph" w:styleId="aa">
    <w:name w:val="Balloon Text"/>
    <w:basedOn w:val="a"/>
    <w:link w:val="ab"/>
    <w:semiHidden/>
    <w:rPr>
      <w:rFonts w:ascii="游ゴシック Light" w:eastAsia="游ゴシック Light" w:hAnsi="游ゴシック Light"/>
      <w:sz w:val="18"/>
    </w:rPr>
  </w:style>
  <w:style w:type="character" w:customStyle="1" w:styleId="ab">
    <w:name w:val="吹き出し (文字)"/>
    <w:link w:val="aa"/>
    <w:rPr>
      <w:rFonts w:ascii="游ゴシック Light" w:eastAsia="游ゴシック Light" w:hAnsi="游ゴシック Light"/>
      <w:kern w:val="2"/>
      <w:sz w:val="18"/>
      <w:lang w:val="en-US" w:eastAsia="ja-JP"/>
    </w:rPr>
  </w:style>
  <w:style w:type="character" w:styleId="ac">
    <w:name w:val="annotation reference"/>
    <w:semiHidden/>
    <w:rPr>
      <w:sz w:val="18"/>
      <w:lang w:val="en-US" w:eastAsia="ja-JP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link w:val="ad"/>
    <w:rPr>
      <w:rFonts w:ascii="ＭＳ 明朝" w:hAnsi="ＭＳ 明朝"/>
      <w:kern w:val="2"/>
      <w:sz w:val="24"/>
      <w:lang w:val="en-US" w:eastAsia="ja-JP"/>
    </w:rPr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link w:val="af"/>
    <w:rPr>
      <w:rFonts w:ascii="ＭＳ 明朝" w:hAnsi="ＭＳ 明朝"/>
      <w:b/>
      <w:kern w:val="2"/>
      <w:sz w:val="24"/>
      <w:lang w:val="en-US" w:eastAsia="ja-JP"/>
    </w:rPr>
  </w:style>
  <w:style w:type="paragraph" w:styleId="af1">
    <w:name w:val="Revision"/>
    <w:rPr>
      <w:rFonts w:ascii="ＭＳ 明朝" w:hAnsi="ＭＳ 明朝"/>
      <w:kern w:val="2"/>
      <w:sz w:val="24"/>
    </w:rPr>
  </w:style>
  <w:style w:type="character" w:styleId="af2">
    <w:name w:val="footnote reference"/>
    <w:semiHidden/>
    <w:rPr>
      <w:vertAlign w:val="superscript"/>
      <w:lang w:val="en-US" w:eastAsia="ja-JP"/>
    </w:rPr>
  </w:style>
  <w:style w:type="character" w:styleId="af3">
    <w:name w:val="endnote reference"/>
    <w:semiHidden/>
    <w:rPr>
      <w:vertAlign w:val="superscript"/>
      <w:lang w:val="en-US" w:eastAsia="ja-JP"/>
    </w:rPr>
  </w:style>
  <w:style w:type="table" w:styleId="af4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2022-05-31T01:17:00Z</dcterms:created>
  <dcterms:modified xsi:type="dcterms:W3CDTF">2022-05-31T01:17:00Z</dcterms:modified>
  <cp:category/>
  <cp:contentStatus/>
</cp:coreProperties>
</file>