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HG創英角ﾎﾟｯﾌﾟ体" w:hAnsi="HG創英角ﾎﾟｯﾌﾟ体" w:eastAsia="HG創英角ﾎﾟｯﾌﾟ体"/>
          <w:sz w:val="36"/>
        </w:rPr>
      </w:pPr>
      <w:r>
        <w:rPr>
          <w:rFonts w:hint="eastAsia" w:ascii="HG創英角ﾎﾟｯﾌﾟ体" w:hAnsi="HG創英角ﾎﾟｯﾌﾟ体" w:eastAsia="HG創英角ﾎﾟｯﾌﾟ体"/>
          <w:sz w:val="36"/>
        </w:rPr>
        <w:t>狩猟免許（わな）の取得費用の一部を補助します</w:t>
      </w:r>
    </w:p>
    <w:p>
      <w:pPr>
        <w:pStyle w:val="0"/>
        <w:spacing w:line="276" w:lineRule="auto"/>
        <w:ind w:firstLine="240" w:firstLineChars="100"/>
        <w:rPr>
          <w:rFonts w:hint="default" w:ascii="HG丸ｺﾞｼｯｸM-PRO" w:hAnsi="HG丸ｺﾞｼｯｸM-PRO" w:eastAsia="HG丸ｺﾞｼｯｸM-PRO"/>
          <w:sz w:val="24"/>
        </w:rPr>
      </w:pPr>
    </w:p>
    <w:p>
      <w:pPr>
        <w:pStyle w:val="0"/>
        <w:spacing w:line="276"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土浦市では近年の有害鳥獣による被害の軽減を目的として、市民の方が狩猟免許（わな）を取得したときの費用の一部を補助しています。</w:t>
      </w:r>
    </w:p>
    <w:p>
      <w:pPr>
        <w:pStyle w:val="0"/>
        <w:spacing w:line="276" w:lineRule="auto"/>
        <w:rPr>
          <w:rFonts w:hint="default" w:ascii="HG丸ｺﾞｼｯｸM-PRO" w:hAnsi="HG丸ｺﾞｼｯｸM-PRO" w:eastAsia="HG丸ｺﾞｼｯｸM-PRO"/>
          <w:sz w:val="24"/>
        </w:rPr>
      </w:pPr>
      <w:r>
        <w:rPr>
          <w:rFonts w:hint="default" w:ascii="HGP創英角ﾎﾟｯﾌﾟ体" w:hAnsi="HGP創英角ﾎﾟｯﾌﾟ体" w:eastAsia="HGP創英角ﾎﾟｯﾌﾟ体"/>
          <w:sz w:val="56"/>
        </w:rPr>
        <w:drawing>
          <wp:anchor distT="0" distB="0" distL="114300" distR="114300" simplePos="0" relativeHeight="3" behindDoc="0" locked="0" layoutInCell="1" hidden="0" allowOverlap="1">
            <wp:simplePos x="0" y="0"/>
            <wp:positionH relativeFrom="column">
              <wp:posOffset>5067300</wp:posOffset>
            </wp:positionH>
            <wp:positionV relativeFrom="paragraph">
              <wp:posOffset>-1905</wp:posOffset>
            </wp:positionV>
            <wp:extent cx="895350" cy="895350"/>
            <wp:effectExtent l="0" t="0" r="0" b="0"/>
            <wp:wrapNone/>
            <wp:docPr id="1026" name="Picture 3"/>
            <a:graphic xmlns:a="http://schemas.openxmlformats.org/drawingml/2006/main">
              <a:graphicData uri="http://schemas.openxmlformats.org/drawingml/2006/picture">
                <pic:pic xmlns:pic="http://schemas.openxmlformats.org/drawingml/2006/picture">
                  <pic:nvPicPr>
                    <pic:cNvPr id="1026" name="Picture 3"/>
                    <pic:cNvPicPr>
                      <a:picLocks noChangeAspect="1" noChangeArrowheads="1"/>
                    </pic:cNvPicPr>
                  </pic:nvPicPr>
                  <pic:blipFill>
                    <a:blip r:embed="rId5"/>
                    <a:stretch>
                      <a:fillRect/>
                    </a:stretch>
                  </pic:blipFill>
                  <pic:spPr>
                    <a:xfrm>
                      <a:off x="0" y="0"/>
                      <a:ext cx="895350" cy="895350"/>
                    </a:xfrm>
                    <a:prstGeom prst="rect">
                      <a:avLst/>
                    </a:prstGeom>
                    <a:noFill/>
                    <a:ln>
                      <a:noFill/>
                    </a:ln>
                  </pic:spPr>
                </pic:pic>
              </a:graphicData>
            </a:graphic>
          </wp:anchor>
        </w:drawing>
      </w:r>
    </w:p>
    <w:p>
      <w:pPr>
        <w:pStyle w:val="0"/>
        <w:spacing w:line="276" w:lineRule="auto"/>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①　補助対象者　土浦市在住で年度内に狩猟免許を取得した方</w:t>
      </w:r>
    </w:p>
    <w:p>
      <w:pPr>
        <w:pStyle w:val="0"/>
        <w:spacing w:line="276" w:lineRule="auto"/>
        <w:ind w:firstLine="1920" w:firstLineChars="8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（商業利用目的での免許取得は除きます。）</w:t>
      </w:r>
    </w:p>
    <w:p>
      <w:pPr>
        <w:pStyle w:val="0"/>
        <w:spacing w:line="276" w:lineRule="auto"/>
        <w:rPr>
          <w:rFonts w:hint="default" w:ascii="HG丸ｺﾞｼｯｸM-PRO" w:hAnsi="HG丸ｺﾞｼｯｸM-PRO" w:eastAsia="HG丸ｺﾞｼｯｸM-PRO"/>
          <w:sz w:val="24"/>
        </w:rPr>
      </w:pPr>
    </w:p>
    <w:tbl>
      <w:tblPr>
        <w:tblStyle w:val="19"/>
        <w:tblpPr w:leftFromText="142" w:rightFromText="142" w:topFromText="0" w:bottomFromText="0" w:vertAnchor="text" w:horzAnchor="margin" w:tblpXSpec="center" w:tblpY="354"/>
        <w:tblW w:w="9067" w:type="dxa"/>
        <w:tblLayout w:type="fixed"/>
        <w:tblLook w:firstRow="1" w:lastRow="0" w:firstColumn="1" w:lastColumn="0" w:noHBand="0" w:noVBand="1" w:val="04A0"/>
      </w:tblPr>
      <w:tblGrid>
        <w:gridCol w:w="3219"/>
        <w:gridCol w:w="4147"/>
        <w:gridCol w:w="1701"/>
      </w:tblGrid>
      <w:tr>
        <w:trPr/>
        <w:tc>
          <w:tcPr>
            <w:tcW w:w="3219" w:type="dxa"/>
            <w:vAlign w:val="center"/>
          </w:tcPr>
          <w:p>
            <w:pPr>
              <w:pStyle w:val="0"/>
              <w:spacing w:line="276"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狩猟免許（わな）取得申請手数料</w:t>
            </w:r>
          </w:p>
        </w:tc>
        <w:tc>
          <w:tcPr>
            <w:tcW w:w="4147" w:type="dxa"/>
            <w:vAlign w:val="center"/>
          </w:tcPr>
          <w:p>
            <w:pPr>
              <w:pStyle w:val="0"/>
              <w:spacing w:line="276"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新規の場合　</w:t>
            </w:r>
          </w:p>
          <w:p>
            <w:pPr>
              <w:pStyle w:val="0"/>
              <w:spacing w:line="276"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わな免許以外をすでに取得している場合</w:t>
            </w:r>
          </w:p>
        </w:tc>
        <w:tc>
          <w:tcPr>
            <w:tcW w:w="1701" w:type="dxa"/>
            <w:vAlign w:val="center"/>
          </w:tcPr>
          <w:p>
            <w:pPr>
              <w:pStyle w:val="0"/>
              <w:spacing w:line="276"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５，２００円</w:t>
            </w:r>
          </w:p>
          <w:p>
            <w:pPr>
              <w:pStyle w:val="0"/>
              <w:spacing w:line="276"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３，９００円</w:t>
            </w:r>
          </w:p>
        </w:tc>
      </w:tr>
      <w:tr>
        <w:trPr/>
        <w:tc>
          <w:tcPr>
            <w:tcW w:w="3219" w:type="dxa"/>
            <w:vAlign w:val="center"/>
          </w:tcPr>
          <w:p>
            <w:pPr>
              <w:pStyle w:val="0"/>
              <w:spacing w:line="276"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（一社）茨城県猟友会主催の</w:t>
            </w:r>
          </w:p>
          <w:p>
            <w:pPr>
              <w:pStyle w:val="0"/>
              <w:spacing w:line="276"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予備講習会費用</w:t>
            </w:r>
          </w:p>
        </w:tc>
        <w:tc>
          <w:tcPr>
            <w:tcW w:w="4147" w:type="dxa"/>
            <w:vAlign w:val="center"/>
          </w:tcPr>
          <w:p>
            <w:pPr>
              <w:pStyle w:val="0"/>
              <w:spacing w:line="276"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新規の場合</w:t>
            </w:r>
          </w:p>
          <w:p>
            <w:pPr>
              <w:pStyle w:val="0"/>
              <w:spacing w:line="276"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わな免許以外をすでに取得している場合</w:t>
            </w:r>
          </w:p>
        </w:tc>
        <w:tc>
          <w:tcPr>
            <w:tcW w:w="1701" w:type="dxa"/>
            <w:vAlign w:val="center"/>
          </w:tcPr>
          <w:p>
            <w:pPr>
              <w:pStyle w:val="0"/>
              <w:spacing w:line="276"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８，０００円</w:t>
            </w:r>
          </w:p>
          <w:p>
            <w:pPr>
              <w:pStyle w:val="0"/>
              <w:spacing w:line="276"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５，０００円</w:t>
            </w:r>
          </w:p>
        </w:tc>
      </w:tr>
      <w:tr>
        <w:trPr/>
        <w:tc>
          <w:tcPr>
            <w:tcW w:w="3219" w:type="dxa"/>
            <w:vAlign w:val="center"/>
          </w:tcPr>
          <w:p>
            <w:pPr>
              <w:pStyle w:val="0"/>
              <w:spacing w:line="276"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狩猟免許取得に係る医師の</w:t>
            </w:r>
          </w:p>
          <w:p>
            <w:pPr>
              <w:pStyle w:val="0"/>
              <w:spacing w:line="276"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診断書費用</w:t>
            </w:r>
          </w:p>
        </w:tc>
        <w:tc>
          <w:tcPr>
            <w:tcW w:w="4147" w:type="dxa"/>
            <w:vAlign w:val="center"/>
          </w:tcPr>
          <w:p>
            <w:pPr>
              <w:pStyle w:val="0"/>
              <w:spacing w:line="276"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病院によって異なります</w:t>
            </w:r>
          </w:p>
        </w:tc>
        <w:tc>
          <w:tcPr>
            <w:tcW w:w="1701" w:type="dxa"/>
            <w:vAlign w:val="center"/>
          </w:tcPr>
          <w:p>
            <w:pPr>
              <w:pStyle w:val="0"/>
              <w:spacing w:line="276"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３，０００円～</w:t>
            </w:r>
          </w:p>
          <w:p>
            <w:pPr>
              <w:pStyle w:val="0"/>
              <w:spacing w:line="276"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５，０００円</w:t>
            </w:r>
          </w:p>
        </w:tc>
      </w:tr>
    </w:tbl>
    <w:p>
      <w:pPr>
        <w:pStyle w:val="0"/>
        <w:spacing w:line="276" w:lineRule="auto"/>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②　補助対象費用　　</w:t>
      </w:r>
    </w:p>
    <w:p>
      <w:pPr>
        <w:pStyle w:val="0"/>
        <w:spacing w:line="276"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※免許の取得にはこのほか申請書に貼る写真代等の諸経費がかかります。</w:t>
      </w:r>
    </w:p>
    <w:p>
      <w:pPr>
        <w:pStyle w:val="0"/>
        <w:spacing w:line="276"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上の金額の合計で</w:t>
      </w:r>
      <w:r>
        <w:rPr>
          <w:rFonts w:hint="eastAsia" w:ascii="HG丸ｺﾞｼｯｸM-PRO" w:hAnsi="HG丸ｺﾞｼｯｸM-PRO" w:eastAsia="HG丸ｺﾞｼｯｸM-PRO"/>
          <w:b w:val="1"/>
          <w:sz w:val="32"/>
        </w:rPr>
        <w:t>最大</w:t>
      </w:r>
      <w:r>
        <w:rPr>
          <w:rFonts w:hint="eastAsia" w:ascii="HG丸ｺﾞｼｯｸM-PRO" w:hAnsi="HG丸ｺﾞｼｯｸM-PRO" w:eastAsia="HG丸ｺﾞｼｯｸM-PRO"/>
          <w:b w:val="1"/>
          <w:sz w:val="32"/>
          <w:u w:val="single" w:color="auto"/>
        </w:rPr>
        <w:t>20</w:t>
      </w:r>
      <w:r>
        <w:rPr>
          <w:rFonts w:hint="eastAsia" w:ascii="HG丸ｺﾞｼｯｸM-PRO" w:hAnsi="HG丸ｺﾞｼｯｸM-PRO" w:eastAsia="HG丸ｺﾞｼｯｸM-PRO"/>
          <w:b w:val="1"/>
          <w:sz w:val="32"/>
          <w:u w:val="single" w:color="auto"/>
        </w:rPr>
        <w:t>，</w:t>
      </w:r>
      <w:r>
        <w:rPr>
          <w:rFonts w:hint="eastAsia" w:ascii="HG丸ｺﾞｼｯｸM-PRO" w:hAnsi="HG丸ｺﾞｼｯｸM-PRO" w:eastAsia="HG丸ｺﾞｼｯｸM-PRO"/>
          <w:b w:val="1"/>
          <w:sz w:val="32"/>
          <w:u w:val="single" w:color="auto"/>
        </w:rPr>
        <w:t>000</w:t>
      </w:r>
      <w:r>
        <w:rPr>
          <w:rFonts w:hint="eastAsia" w:ascii="HG丸ｺﾞｼｯｸM-PRO" w:hAnsi="HG丸ｺﾞｼｯｸM-PRO" w:eastAsia="HG丸ｺﾞｼｯｸM-PRO"/>
          <w:sz w:val="24"/>
        </w:rPr>
        <w:t>円を補助します。</w:t>
      </w:r>
      <w:bookmarkStart w:id="0" w:name="_GoBack"/>
      <w:bookmarkEnd w:id="0"/>
    </w:p>
    <w:p>
      <w:pPr>
        <w:pStyle w:val="0"/>
        <w:spacing w:line="276" w:lineRule="auto"/>
        <w:ind w:firstLine="180" w:firstLineChars="100"/>
        <w:rPr>
          <w:rFonts w:hint="default" w:ascii="HG丸ｺﾞｼｯｸM-PRO" w:hAnsi="HG丸ｺﾞｼｯｸM-PRO" w:eastAsia="HG丸ｺﾞｼｯｸM-PRO"/>
          <w:sz w:val="18"/>
        </w:rPr>
      </w:pPr>
    </w:p>
    <w:p>
      <w:pPr>
        <w:pStyle w:val="0"/>
        <w:spacing w:line="276" w:lineRule="auto"/>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③　手続き　　　１．狩猟免許取得前に市農林水産課へ連絡してください。</w:t>
      </w:r>
    </w:p>
    <w:p>
      <w:pPr>
        <w:pStyle w:val="0"/>
        <w:spacing w:line="276" w:lineRule="auto"/>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２．予備講習会を受講し、狩猟免許を取得</w:t>
      </w:r>
    </w:p>
    <w:p>
      <w:pPr>
        <w:pStyle w:val="0"/>
        <w:spacing w:line="276" w:lineRule="auto"/>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３．必要書類を持って市農林水産課の窓口へお越しください。</w:t>
      </w:r>
    </w:p>
    <w:p>
      <w:pPr>
        <w:pStyle w:val="0"/>
        <w:spacing w:line="276" w:lineRule="auto"/>
        <w:rPr>
          <w:rFonts w:hint="default" w:ascii="HG丸ｺﾞｼｯｸM-PRO" w:hAnsi="HG丸ｺﾞｼｯｸM-PRO" w:eastAsia="HG丸ｺﾞｼｯｸM-PRO"/>
          <w:sz w:val="18"/>
        </w:rPr>
      </w:pPr>
    </w:p>
    <w:p>
      <w:pPr>
        <w:pStyle w:val="0"/>
        <w:spacing w:line="276" w:lineRule="auto"/>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④　必要書類　　狩猟免許（わな）の写し（取得後</w:t>
      </w:r>
      <w:r>
        <w:rPr>
          <w:rFonts w:hint="eastAsia" w:ascii="HG丸ｺﾞｼｯｸM-PRO" w:hAnsi="HG丸ｺﾞｼｯｸM-PRO" w:eastAsia="HG丸ｺﾞｼｯｸM-PRO"/>
          <w:sz w:val="24"/>
        </w:rPr>
        <w:t>2</w:t>
      </w:r>
      <w:r>
        <w:rPr>
          <w:rFonts w:hint="eastAsia" w:ascii="HG丸ｺﾞｼｯｸM-PRO" w:hAnsi="HG丸ｺﾞｼｯｸM-PRO" w:eastAsia="HG丸ｺﾞｼｯｸM-PRO"/>
          <w:sz w:val="24"/>
        </w:rPr>
        <w:t>週間程度で郵送される）</w:t>
      </w:r>
    </w:p>
    <w:p>
      <w:pPr>
        <w:pStyle w:val="0"/>
        <w:spacing w:line="276" w:lineRule="auto"/>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免許申請手数料の領収書の写し（収入証紙購入時のレシート）</w:t>
      </w:r>
    </w:p>
    <w:p>
      <w:pPr>
        <w:pStyle w:val="0"/>
        <w:spacing w:line="276" w:lineRule="auto"/>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予備講習会の受講料の領収書の写し</w:t>
      </w:r>
    </w:p>
    <w:p>
      <w:pPr>
        <w:pStyle w:val="0"/>
        <w:spacing w:line="276" w:lineRule="auto"/>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医師の診断書の領収書</w:t>
      </w:r>
    </w:p>
    <w:p>
      <w:pPr>
        <w:pStyle w:val="0"/>
        <w:spacing w:line="276" w:lineRule="auto"/>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土浦市在住であることが分かる書類</w:t>
      </w:r>
    </w:p>
    <w:p>
      <w:pPr>
        <w:pStyle w:val="0"/>
        <w:spacing w:line="276" w:lineRule="auto"/>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補助金を受領する口座通帳の記号番号・名義等が分かるもの</w:t>
      </w:r>
    </w:p>
    <w:p>
      <w:pPr>
        <w:pStyle w:val="0"/>
        <w:spacing w:line="276" w:lineRule="auto"/>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印鑑</w:t>
      </w:r>
    </w:p>
    <w:p>
      <w:pPr>
        <w:pStyle w:val="0"/>
        <w:spacing w:line="276" w:lineRule="auto"/>
        <w:rPr>
          <w:rFonts w:hint="default" w:ascii="HG丸ｺﾞｼｯｸM-PRO" w:hAnsi="HG丸ｺﾞｼｯｸM-PRO" w:eastAsia="HG丸ｺﾞｼｯｸM-PRO"/>
          <w:sz w:val="18"/>
        </w:rPr>
      </w:pPr>
    </w:p>
    <w:p>
      <w:pPr>
        <w:pStyle w:val="0"/>
        <w:spacing w:line="276" w:lineRule="auto"/>
        <w:ind w:left="1920" w:hanging="1920" w:hangingChars="8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⑤　注意事項　　市の予算の範囲内での補助となりますので、事前に必ずご連絡ください（今年度の予算は１０名分です。）</w:t>
      </w:r>
    </w:p>
    <w:p>
      <w:pPr>
        <w:pStyle w:val="0"/>
        <w:spacing w:line="276" w:lineRule="auto"/>
        <w:ind w:left="1920" w:hanging="1920" w:hangingChars="8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補助金申請後、３週間ほどで補助金が振り込まれます。</w:t>
      </w:r>
    </w:p>
    <w:p>
      <w:pPr>
        <w:pStyle w:val="0"/>
        <w:spacing w:line="276" w:lineRule="auto"/>
        <w:ind w:left="1440" w:hanging="1440" w:hangingChars="800"/>
        <w:rPr>
          <w:rFonts w:hint="default" w:ascii="HG丸ｺﾞｼｯｸM-PRO" w:hAnsi="HG丸ｺﾞｼｯｸM-PRO" w:eastAsia="HG丸ｺﾞｼｯｸM-PRO"/>
          <w:sz w:val="18"/>
        </w:rPr>
      </w:pPr>
    </w:p>
    <w:p>
      <w:pPr>
        <w:pStyle w:val="0"/>
        <w:spacing w:line="276" w:lineRule="auto"/>
        <w:ind w:left="1920" w:hanging="1920" w:hangingChars="8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⑥　各種連絡先　土浦市農林水産課　</w:t>
      </w:r>
      <w:r>
        <w:rPr>
          <w:rFonts w:hint="eastAsia" w:ascii="HG丸ｺﾞｼｯｸM-PRO" w:hAnsi="HG丸ｺﾞｼｯｸM-PRO" w:eastAsia="HG丸ｺﾞｼｯｸM-PRO"/>
          <w:sz w:val="24"/>
        </w:rPr>
        <w:t>029-826-1111</w:t>
      </w:r>
      <w:r>
        <w:rPr>
          <w:rFonts w:hint="eastAsia" w:ascii="HG丸ｺﾞｼｯｸM-PRO" w:hAnsi="HG丸ｺﾞｼｯｸM-PRO" w:eastAsia="HG丸ｺﾞｼｯｸM-PRO"/>
          <w:sz w:val="24"/>
        </w:rPr>
        <w:t>（補助金関連）</w:t>
      </w:r>
    </w:p>
    <w:p>
      <w:pPr>
        <w:pStyle w:val="0"/>
        <w:spacing w:line="276" w:lineRule="auto"/>
        <w:ind w:left="1920" w:hanging="1920" w:hangingChars="8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県南県民センター　</w:t>
      </w:r>
      <w:r>
        <w:rPr>
          <w:rFonts w:hint="eastAsia" w:ascii="HG丸ｺﾞｼｯｸM-PRO" w:hAnsi="HG丸ｺﾞｼｯｸM-PRO" w:eastAsia="HG丸ｺﾞｼｯｸM-PRO"/>
          <w:sz w:val="24"/>
        </w:rPr>
        <w:t>029-822-8364</w:t>
      </w:r>
      <w:r>
        <w:rPr>
          <w:rFonts w:hint="eastAsia" w:ascii="HG丸ｺﾞｼｯｸM-PRO" w:hAnsi="HG丸ｺﾞｼｯｸM-PRO" w:eastAsia="HG丸ｺﾞｼｯｸM-PRO"/>
          <w:sz w:val="24"/>
        </w:rPr>
        <w:t>（狩猟免許試験関連）</w:t>
      </w:r>
    </w:p>
    <w:p>
      <w:pPr>
        <w:pStyle w:val="0"/>
        <w:spacing w:line="276" w:lineRule="auto"/>
        <w:ind w:left="4480" w:hanging="4480" w:hangingChars="800"/>
        <w:rPr>
          <w:rFonts w:hint="default" w:ascii="HG丸ｺﾞｼｯｸM-PRO" w:hAnsi="HG丸ｺﾞｼｯｸM-PRO" w:eastAsia="HG丸ｺﾞｼｯｸM-PRO"/>
          <w:sz w:val="24"/>
        </w:rPr>
      </w:pPr>
      <w:r>
        <w:rPr>
          <w:rFonts w:hint="default" w:ascii="HGP創英角ﾎﾟｯﾌﾟ体" w:hAnsi="HGP創英角ﾎﾟｯﾌﾟ体" w:eastAsia="HGP創英角ﾎﾟｯﾌﾟ体"/>
          <w:sz w:val="56"/>
        </w:rPr>
        <w:drawing>
          <wp:anchor distT="0" distB="0" distL="114300" distR="114300" simplePos="0" relativeHeight="6" behindDoc="0" locked="0" layoutInCell="1" hidden="0" allowOverlap="1">
            <wp:simplePos x="0" y="0"/>
            <wp:positionH relativeFrom="column">
              <wp:posOffset>1783715</wp:posOffset>
            </wp:positionH>
            <wp:positionV relativeFrom="paragraph">
              <wp:posOffset>546735</wp:posOffset>
            </wp:positionV>
            <wp:extent cx="749935" cy="676910"/>
            <wp:effectExtent l="0" t="0" r="0" b="0"/>
            <wp:wrapNone/>
            <wp:docPr id="1027" name="Picture 2"/>
            <a:graphic xmlns:a="http://schemas.openxmlformats.org/drawingml/2006/main">
              <a:graphicData uri="http://schemas.openxmlformats.org/drawingml/2006/picture">
                <pic:pic xmlns:pic="http://schemas.openxmlformats.org/drawingml/2006/picture">
                  <pic:nvPicPr>
                    <pic:cNvPr id="1027" name="Picture 2"/>
                    <pic:cNvPicPr>
                      <a:picLocks noChangeAspect="1" noChangeArrowheads="1"/>
                    </pic:cNvPicPr>
                  </pic:nvPicPr>
                  <pic:blipFill>
                    <a:blip r:embed="rId6"/>
                    <a:stretch>
                      <a:fillRect/>
                    </a:stretch>
                  </pic:blipFill>
                  <pic:spPr>
                    <a:xfrm>
                      <a:off x="0" y="0"/>
                      <a:ext cx="749935" cy="676910"/>
                    </a:xfrm>
                    <a:prstGeom prst="rect">
                      <a:avLst/>
                    </a:prstGeom>
                    <a:noFill/>
                    <a:ln>
                      <a:noFill/>
                    </a:ln>
                  </pic:spPr>
                </pic:pic>
              </a:graphicData>
            </a:graphic>
          </wp:anchor>
        </w:drawing>
      </w:r>
      <w:r>
        <w:rPr>
          <w:rFonts w:hint="default" w:ascii="HGP創英角ﾎﾟｯﾌﾟ体" w:hAnsi="HGP創英角ﾎﾟｯﾌﾟ体" w:eastAsia="HGP創英角ﾎﾟｯﾌﾟ体"/>
          <w:sz w:val="56"/>
        </w:rPr>
        <w:drawing>
          <wp:anchor distT="0" distB="0" distL="114300" distR="114300" simplePos="0" relativeHeight="7" behindDoc="0" locked="0" layoutInCell="1" hidden="0" allowOverlap="1">
            <wp:simplePos x="0" y="0"/>
            <wp:positionH relativeFrom="column">
              <wp:posOffset>3019425</wp:posOffset>
            </wp:positionH>
            <wp:positionV relativeFrom="paragraph">
              <wp:posOffset>546735</wp:posOffset>
            </wp:positionV>
            <wp:extent cx="749935" cy="676910"/>
            <wp:effectExtent l="0" t="0" r="0" b="0"/>
            <wp:wrapNone/>
            <wp:docPr id="1028" name="Picture 2"/>
            <a:graphic xmlns:a="http://schemas.openxmlformats.org/drawingml/2006/main">
              <a:graphicData uri="http://schemas.openxmlformats.org/drawingml/2006/picture">
                <pic:pic xmlns:pic="http://schemas.openxmlformats.org/drawingml/2006/picture">
                  <pic:nvPicPr>
                    <pic:cNvPr id="1028" name="Picture 2"/>
                    <pic:cNvPicPr>
                      <a:picLocks noChangeAspect="1" noChangeArrowheads="1"/>
                    </pic:cNvPicPr>
                  </pic:nvPicPr>
                  <pic:blipFill>
                    <a:blip r:embed="rId6"/>
                    <a:stretch>
                      <a:fillRect/>
                    </a:stretch>
                  </pic:blipFill>
                  <pic:spPr>
                    <a:xfrm>
                      <a:off x="0" y="0"/>
                      <a:ext cx="749935" cy="676910"/>
                    </a:xfrm>
                    <a:prstGeom prst="rect">
                      <a:avLst/>
                    </a:prstGeom>
                    <a:noFill/>
                    <a:ln>
                      <a:noFill/>
                    </a:ln>
                  </pic:spPr>
                </pic:pic>
              </a:graphicData>
            </a:graphic>
          </wp:anchor>
        </w:drawing>
      </w:r>
      <w:r>
        <w:rPr>
          <w:rFonts w:hint="default" w:ascii="HGP創英角ﾎﾟｯﾌﾟ体" w:hAnsi="HGP創英角ﾎﾟｯﾌﾟ体" w:eastAsia="HGP創英角ﾎﾟｯﾌﾟ体"/>
          <w:sz w:val="56"/>
        </w:rPr>
        <w:drawing>
          <wp:anchor distT="0" distB="0" distL="114300" distR="114300" simplePos="0" relativeHeight="8" behindDoc="0" locked="0" layoutInCell="1" hidden="0" allowOverlap="1">
            <wp:simplePos x="0" y="0"/>
            <wp:positionH relativeFrom="column">
              <wp:posOffset>4236085</wp:posOffset>
            </wp:positionH>
            <wp:positionV relativeFrom="paragraph">
              <wp:posOffset>546735</wp:posOffset>
            </wp:positionV>
            <wp:extent cx="749935" cy="676910"/>
            <wp:effectExtent l="0" t="0" r="0" b="0"/>
            <wp:wrapNone/>
            <wp:docPr id="1029" name="Picture 2"/>
            <a:graphic xmlns:a="http://schemas.openxmlformats.org/drawingml/2006/main">
              <a:graphicData uri="http://schemas.openxmlformats.org/drawingml/2006/picture">
                <pic:pic xmlns:pic="http://schemas.openxmlformats.org/drawingml/2006/picture">
                  <pic:nvPicPr>
                    <pic:cNvPr id="1029" name="Picture 2"/>
                    <pic:cNvPicPr>
                      <a:picLocks noChangeAspect="1" noChangeArrowheads="1"/>
                    </pic:cNvPicPr>
                  </pic:nvPicPr>
                  <pic:blipFill>
                    <a:blip r:embed="rId6"/>
                    <a:stretch>
                      <a:fillRect/>
                    </a:stretch>
                  </pic:blipFill>
                  <pic:spPr>
                    <a:xfrm>
                      <a:off x="0" y="0"/>
                      <a:ext cx="749935" cy="676910"/>
                    </a:xfrm>
                    <a:prstGeom prst="rect">
                      <a:avLst/>
                    </a:prstGeom>
                    <a:noFill/>
                    <a:ln>
                      <a:noFill/>
                    </a:ln>
                  </pic:spPr>
                </pic:pic>
              </a:graphicData>
            </a:graphic>
          </wp:anchor>
        </w:drawing>
      </w:r>
      <w:r>
        <w:rPr>
          <w:rFonts w:hint="default" w:ascii="HGP創英角ﾎﾟｯﾌﾟ体" w:hAnsi="HGP創英角ﾎﾟｯﾌﾟ体" w:eastAsia="HGP創英角ﾎﾟｯﾌﾟ体"/>
          <w:sz w:val="56"/>
        </w:rPr>
        <w:drawing>
          <wp:anchor distT="0" distB="0" distL="114300" distR="114300" simplePos="0" relativeHeight="5" behindDoc="0" locked="0" layoutInCell="1" hidden="0" allowOverlap="1">
            <wp:simplePos x="0" y="0"/>
            <wp:positionH relativeFrom="column">
              <wp:posOffset>5374640</wp:posOffset>
            </wp:positionH>
            <wp:positionV relativeFrom="paragraph">
              <wp:posOffset>546735</wp:posOffset>
            </wp:positionV>
            <wp:extent cx="749935" cy="676910"/>
            <wp:effectExtent l="0" t="0" r="0" b="0"/>
            <wp:wrapNone/>
            <wp:docPr id="1030" name="Picture 2"/>
            <a:graphic xmlns:a="http://schemas.openxmlformats.org/drawingml/2006/main">
              <a:graphicData uri="http://schemas.openxmlformats.org/drawingml/2006/picture">
                <pic:pic xmlns:pic="http://schemas.openxmlformats.org/drawingml/2006/picture">
                  <pic:nvPicPr>
                    <pic:cNvPr id="1030" name="Picture 2"/>
                    <pic:cNvPicPr>
                      <a:picLocks noChangeAspect="1" noChangeArrowheads="1"/>
                    </pic:cNvPicPr>
                  </pic:nvPicPr>
                  <pic:blipFill>
                    <a:blip r:embed="rId6"/>
                    <a:stretch>
                      <a:fillRect/>
                    </a:stretch>
                  </pic:blipFill>
                  <pic:spPr>
                    <a:xfrm>
                      <a:off x="0" y="0"/>
                      <a:ext cx="749935" cy="676910"/>
                    </a:xfrm>
                    <a:prstGeom prst="rect">
                      <a:avLst/>
                    </a:prstGeom>
                    <a:noFill/>
                    <a:ln>
                      <a:noFill/>
                    </a:ln>
                  </pic:spPr>
                </pic:pic>
              </a:graphicData>
            </a:graphic>
          </wp:anchor>
        </w:drawing>
      </w:r>
      <w:r>
        <w:rPr>
          <w:rFonts w:hint="default" w:ascii="HGP創英角ﾎﾟｯﾌﾟ体" w:hAnsi="HGP創英角ﾎﾟｯﾌﾟ体" w:eastAsia="HGP創英角ﾎﾟｯﾌﾟ体"/>
          <w:sz w:val="56"/>
        </w:rPr>
        <w:drawing>
          <wp:anchor distT="0" distB="0" distL="114300" distR="114300" simplePos="0" relativeHeight="4" behindDoc="0" locked="0" layoutInCell="1" hidden="0" allowOverlap="1">
            <wp:simplePos x="0" y="0"/>
            <wp:positionH relativeFrom="column">
              <wp:posOffset>581025</wp:posOffset>
            </wp:positionH>
            <wp:positionV relativeFrom="paragraph">
              <wp:posOffset>546735</wp:posOffset>
            </wp:positionV>
            <wp:extent cx="749935" cy="676910"/>
            <wp:effectExtent l="0" t="0" r="0" b="0"/>
            <wp:wrapNone/>
            <wp:docPr id="1031" name="Picture 2"/>
            <a:graphic xmlns:a="http://schemas.openxmlformats.org/drawingml/2006/main">
              <a:graphicData uri="http://schemas.openxmlformats.org/drawingml/2006/picture">
                <pic:pic xmlns:pic="http://schemas.openxmlformats.org/drawingml/2006/picture">
                  <pic:nvPicPr>
                    <pic:cNvPr id="1031" name="Picture 2"/>
                    <pic:cNvPicPr>
                      <a:picLocks noChangeAspect="1" noChangeArrowheads="1"/>
                    </pic:cNvPicPr>
                  </pic:nvPicPr>
                  <pic:blipFill>
                    <a:blip r:embed="rId6"/>
                    <a:stretch>
                      <a:fillRect/>
                    </a:stretch>
                  </pic:blipFill>
                  <pic:spPr>
                    <a:xfrm>
                      <a:off x="0" y="0"/>
                      <a:ext cx="749935" cy="676910"/>
                    </a:xfrm>
                    <a:prstGeom prst="rect">
                      <a:avLst/>
                    </a:prstGeom>
                    <a:noFill/>
                    <a:ln>
                      <a:noFill/>
                    </a:ln>
                  </pic:spPr>
                </pic:pic>
              </a:graphicData>
            </a:graphic>
          </wp:anchor>
        </w:drawing>
      </w:r>
      <w:r>
        <w:rPr>
          <w:rFonts w:hint="default" w:ascii="HGP創英角ﾎﾟｯﾌﾟ体" w:hAnsi="HGP創英角ﾎﾟｯﾌﾟ体" w:eastAsia="HGP創英角ﾎﾟｯﾌﾟ体"/>
          <w:sz w:val="56"/>
        </w:rPr>
        <w:drawing>
          <wp:anchor distT="0" distB="0" distL="114300" distR="114300" simplePos="0" relativeHeight="2" behindDoc="0" locked="0" layoutInCell="1" hidden="0" allowOverlap="1">
            <wp:simplePos x="0" y="0"/>
            <wp:positionH relativeFrom="column">
              <wp:posOffset>-628650</wp:posOffset>
            </wp:positionH>
            <wp:positionV relativeFrom="paragraph">
              <wp:posOffset>546735</wp:posOffset>
            </wp:positionV>
            <wp:extent cx="749935" cy="676910"/>
            <wp:effectExtent l="0" t="0" r="0" b="0"/>
            <wp:wrapNone/>
            <wp:docPr id="1032" name="Picture 2"/>
            <a:graphic xmlns:a="http://schemas.openxmlformats.org/drawingml/2006/main">
              <a:graphicData uri="http://schemas.openxmlformats.org/drawingml/2006/picture">
                <pic:pic xmlns:pic="http://schemas.openxmlformats.org/drawingml/2006/picture">
                  <pic:nvPicPr>
                    <pic:cNvPr id="1032" name="Picture 2"/>
                    <pic:cNvPicPr>
                      <a:picLocks noChangeAspect="1" noChangeArrowheads="1"/>
                    </pic:cNvPicPr>
                  </pic:nvPicPr>
                  <pic:blipFill>
                    <a:blip r:embed="rId6"/>
                    <a:stretch>
                      <a:fillRect/>
                    </a:stretch>
                  </pic:blipFill>
                  <pic:spPr>
                    <a:xfrm>
                      <a:off x="0" y="0"/>
                      <a:ext cx="749935" cy="676910"/>
                    </a:xfrm>
                    <a:prstGeom prst="rect">
                      <a:avLst/>
                    </a:prstGeom>
                    <a:noFill/>
                    <a:ln>
                      <a:noFill/>
                    </a:ln>
                  </pic:spPr>
                </pic:pic>
              </a:graphicData>
            </a:graphic>
          </wp:anchor>
        </w:drawing>
      </w:r>
      <w:r>
        <w:rPr>
          <w:rFonts w:hint="eastAsia" w:ascii="HG丸ｺﾞｼｯｸM-PRO" w:hAnsi="HG丸ｺﾞｼｯｸM-PRO" w:eastAsia="HG丸ｺﾞｼｯｸM-PRO"/>
          <w:sz w:val="24"/>
        </w:rPr>
        <w:t>　　　　　　　　一社茨城県猟友会　</w:t>
      </w:r>
      <w:r>
        <w:rPr>
          <w:rFonts w:hint="eastAsia" w:ascii="HG丸ｺﾞｼｯｸM-PRO" w:hAnsi="HG丸ｺﾞｼｯｸM-PRO" w:eastAsia="HG丸ｺﾞｼｯｸM-PRO"/>
          <w:sz w:val="24"/>
        </w:rPr>
        <w:t>0296-72-7730</w:t>
      </w:r>
      <w:r>
        <w:rPr>
          <w:rFonts w:hint="eastAsia" w:ascii="HG丸ｺﾞｼｯｸM-PRO" w:hAnsi="HG丸ｺﾞｼｯｸM-PRO" w:eastAsia="HG丸ｺﾞｼｯｸM-PRO"/>
          <w:sz w:val="24"/>
        </w:rPr>
        <w:t>（予備講習会関連）</w:t>
      </w:r>
    </w:p>
    <w:sectPr>
      <w:type w:val="continuous"/>
      <w:pgSz w:w="11905" w:h="16837"/>
      <w:pgMar w:top="1985" w:right="1701" w:bottom="1701" w:left="170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Pages>
  <Words>6</Words>
  <Characters>718</Characters>
  <Application>JUST Note</Application>
  <Lines>47</Lines>
  <Paragraphs>38</Paragraphs>
  <CharactersWithSpaces>827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土浦市</dc:creator>
  <cp:lastModifiedBy>農林水産課</cp:lastModifiedBy>
  <cp:lastPrinted>2021-06-21T06:32:12Z</cp:lastPrinted>
  <dcterms:created xsi:type="dcterms:W3CDTF">2019-05-24T03:51:00Z</dcterms:created>
  <dcterms:modified xsi:type="dcterms:W3CDTF">2024-06-20T08:00:41Z</dcterms:modified>
  <cp:revision>5</cp:revision>
</cp:coreProperties>
</file>