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FD9" w:rsidRDefault="001E5FD9" w:rsidP="001E5FD9">
      <w:pPr>
        <w:autoSpaceDE w:val="0"/>
        <w:autoSpaceDN w:val="0"/>
        <w:adjustRightInd w:val="0"/>
        <w:spacing w:line="420" w:lineRule="atLeast"/>
        <w:ind w:left="840" w:hanging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○土浦市住居表示に関する条例施行規則</w:t>
      </w:r>
    </w:p>
    <w:p w:rsidR="001E5FD9" w:rsidRDefault="001E5FD9" w:rsidP="001E5FD9">
      <w:pPr>
        <w:autoSpaceDE w:val="0"/>
        <w:autoSpaceDN w:val="0"/>
        <w:adjustRightInd w:val="0"/>
        <w:spacing w:line="420" w:lineRule="atLeast"/>
        <w:jc w:val="righ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昭和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46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年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3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月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25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日</w:t>
      </w:r>
    </w:p>
    <w:p w:rsidR="001E5FD9" w:rsidRDefault="001E5FD9" w:rsidP="001E5FD9">
      <w:pPr>
        <w:autoSpaceDE w:val="0"/>
        <w:autoSpaceDN w:val="0"/>
        <w:adjustRightInd w:val="0"/>
        <w:spacing w:line="420" w:lineRule="atLeast"/>
        <w:jc w:val="righ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規則第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8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号</w:t>
      </w:r>
    </w:p>
    <w:p w:rsidR="001E5FD9" w:rsidRDefault="001E5FD9" w:rsidP="001E5FD9">
      <w:pPr>
        <w:autoSpaceDE w:val="0"/>
        <w:autoSpaceDN w:val="0"/>
        <w:adjustRightInd w:val="0"/>
        <w:spacing w:line="420" w:lineRule="atLeast"/>
        <w:jc w:val="righ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改正　昭和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59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年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5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月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11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日規則第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21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号</w:t>
      </w:r>
    </w:p>
    <w:p w:rsidR="001E5FD9" w:rsidRDefault="001E5FD9" w:rsidP="001E5FD9">
      <w:pPr>
        <w:autoSpaceDE w:val="0"/>
        <w:autoSpaceDN w:val="0"/>
        <w:adjustRightInd w:val="0"/>
        <w:spacing w:line="420" w:lineRule="atLeast"/>
        <w:jc w:val="righ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平成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16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年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6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月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18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日規則第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30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号</w:t>
      </w:r>
    </w:p>
    <w:p w:rsidR="001E5FD9" w:rsidRDefault="001E5FD9" w:rsidP="001E5FD9">
      <w:pPr>
        <w:autoSpaceDE w:val="0"/>
        <w:autoSpaceDN w:val="0"/>
        <w:adjustRightInd w:val="0"/>
        <w:spacing w:line="420" w:lineRule="atLeast"/>
        <w:jc w:val="righ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平成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17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年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3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月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31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日規則第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20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号</w:t>
      </w:r>
    </w:p>
    <w:p w:rsidR="001E5FD9" w:rsidRDefault="001E5FD9" w:rsidP="001E5FD9">
      <w:pPr>
        <w:autoSpaceDE w:val="0"/>
        <w:autoSpaceDN w:val="0"/>
        <w:adjustRightInd w:val="0"/>
        <w:spacing w:line="420" w:lineRule="atLeast"/>
        <w:jc w:val="righ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注　平成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16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年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6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月から改正経過を注記した。</w:t>
      </w:r>
    </w:p>
    <w:p w:rsidR="001E5FD9" w:rsidRDefault="001E5FD9" w:rsidP="001E5FD9">
      <w:pPr>
        <w:autoSpaceDE w:val="0"/>
        <w:autoSpaceDN w:val="0"/>
        <w:adjustRightInd w:val="0"/>
        <w:spacing w:line="420" w:lineRule="atLeast"/>
        <w:ind w:left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/>
          <w:color w:val="000000"/>
          <w:kern w:val="0"/>
          <w:szCs w:val="21"/>
        </w:rPr>
        <w:t>(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目的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)</w:t>
      </w:r>
    </w:p>
    <w:p w:rsidR="001E5FD9" w:rsidRDefault="001E5FD9" w:rsidP="001E5FD9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第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1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条　この規則は，土浦市住居表示に関する条例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(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昭和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46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年条例第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11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号。以下「条例」という。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)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の施行について必要な事項を定めるものとする。</w:t>
      </w:r>
    </w:p>
    <w:p w:rsidR="001E5FD9" w:rsidRDefault="001E5FD9" w:rsidP="001E5FD9">
      <w:pPr>
        <w:autoSpaceDE w:val="0"/>
        <w:autoSpaceDN w:val="0"/>
        <w:adjustRightInd w:val="0"/>
        <w:spacing w:line="420" w:lineRule="atLeast"/>
        <w:ind w:left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/>
          <w:color w:val="000000"/>
          <w:kern w:val="0"/>
          <w:szCs w:val="21"/>
        </w:rPr>
        <w:t>(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街区符号付定等の通知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)</w:t>
      </w:r>
    </w:p>
    <w:p w:rsidR="001E5FD9" w:rsidRDefault="001E5FD9" w:rsidP="001E5FD9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第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2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条　条例第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2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条及び第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3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条第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4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項の規定による通知は，様式第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1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号とする。</w:t>
      </w:r>
    </w:p>
    <w:p w:rsidR="001E5FD9" w:rsidRDefault="001E5FD9" w:rsidP="001E5FD9">
      <w:pPr>
        <w:autoSpaceDE w:val="0"/>
        <w:autoSpaceDN w:val="0"/>
        <w:adjustRightInd w:val="0"/>
        <w:spacing w:line="420" w:lineRule="atLeast"/>
        <w:ind w:left="84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/>
          <w:color w:val="000000"/>
          <w:kern w:val="0"/>
          <w:szCs w:val="21"/>
        </w:rPr>
        <w:t>(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平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16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規則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30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・一部改正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)</w:t>
      </w:r>
    </w:p>
    <w:p w:rsidR="001E5FD9" w:rsidRDefault="001E5FD9" w:rsidP="001E5FD9">
      <w:pPr>
        <w:autoSpaceDE w:val="0"/>
        <w:autoSpaceDN w:val="0"/>
        <w:adjustRightInd w:val="0"/>
        <w:spacing w:line="420" w:lineRule="atLeast"/>
        <w:ind w:left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/>
          <w:color w:val="000000"/>
          <w:kern w:val="0"/>
          <w:szCs w:val="21"/>
        </w:rPr>
        <w:t>(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住居表示を必要とする建物等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)</w:t>
      </w:r>
    </w:p>
    <w:p w:rsidR="001E5FD9" w:rsidRDefault="001E5FD9" w:rsidP="001E5FD9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第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3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条　条例第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3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条第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1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項の規定による住居表示を必要とする建物その他の工作物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(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以下「建築物等」という。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)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は，別表第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1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に定めるものとする。ただし，同表に定める建物その他の工作物であつても，主たる建築物でなければ，この限りでない。</w:t>
      </w:r>
    </w:p>
    <w:p w:rsidR="001E5FD9" w:rsidRDefault="001E5FD9" w:rsidP="001E5FD9">
      <w:pPr>
        <w:autoSpaceDE w:val="0"/>
        <w:autoSpaceDN w:val="0"/>
        <w:adjustRightInd w:val="0"/>
        <w:spacing w:line="420" w:lineRule="atLeast"/>
        <w:ind w:left="84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/>
          <w:color w:val="000000"/>
          <w:kern w:val="0"/>
          <w:szCs w:val="21"/>
        </w:rPr>
        <w:t>(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平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16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規則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30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・一部改正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)</w:t>
      </w:r>
    </w:p>
    <w:p w:rsidR="001E5FD9" w:rsidRDefault="001E5FD9" w:rsidP="001E5FD9">
      <w:pPr>
        <w:autoSpaceDE w:val="0"/>
        <w:autoSpaceDN w:val="0"/>
        <w:adjustRightInd w:val="0"/>
        <w:spacing w:line="420" w:lineRule="atLeast"/>
        <w:ind w:left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/>
          <w:color w:val="000000"/>
          <w:kern w:val="0"/>
          <w:szCs w:val="21"/>
        </w:rPr>
        <w:t>(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新築等の届出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)</w:t>
      </w:r>
    </w:p>
    <w:p w:rsidR="001E5FD9" w:rsidRDefault="001E5FD9" w:rsidP="001E5FD9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第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4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条　条例第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3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条第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1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項の規定による届出は，様式第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2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号によるものとする。</w:t>
      </w:r>
    </w:p>
    <w:p w:rsidR="001E5FD9" w:rsidRDefault="001E5FD9" w:rsidP="001E5FD9">
      <w:pPr>
        <w:autoSpaceDE w:val="0"/>
        <w:autoSpaceDN w:val="0"/>
        <w:adjustRightInd w:val="0"/>
        <w:spacing w:line="420" w:lineRule="atLeast"/>
        <w:ind w:left="84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/>
          <w:color w:val="000000"/>
          <w:kern w:val="0"/>
          <w:szCs w:val="21"/>
        </w:rPr>
        <w:t>(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平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16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規則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30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・一部改正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)</w:t>
      </w:r>
    </w:p>
    <w:p w:rsidR="001E5FD9" w:rsidRDefault="001E5FD9" w:rsidP="001E5FD9">
      <w:pPr>
        <w:autoSpaceDE w:val="0"/>
        <w:autoSpaceDN w:val="0"/>
        <w:adjustRightInd w:val="0"/>
        <w:spacing w:line="420" w:lineRule="atLeast"/>
        <w:ind w:left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/>
          <w:color w:val="000000"/>
          <w:kern w:val="0"/>
          <w:szCs w:val="21"/>
        </w:rPr>
        <w:t>(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住居番号変更等の申し出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)</w:t>
      </w:r>
    </w:p>
    <w:p w:rsidR="001E5FD9" w:rsidRDefault="001E5FD9" w:rsidP="001E5FD9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第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5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条　条例第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3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条第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2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項の規定による住居番号の設定，変更又は廃止の申し出は，様式第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3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号によるものとする。</w:t>
      </w:r>
    </w:p>
    <w:p w:rsidR="001E5FD9" w:rsidRDefault="001E5FD9" w:rsidP="001E5FD9">
      <w:pPr>
        <w:autoSpaceDE w:val="0"/>
        <w:autoSpaceDN w:val="0"/>
        <w:adjustRightInd w:val="0"/>
        <w:spacing w:line="420" w:lineRule="atLeast"/>
        <w:ind w:left="84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/>
          <w:color w:val="000000"/>
          <w:kern w:val="0"/>
          <w:szCs w:val="21"/>
        </w:rPr>
        <w:t>(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平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16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規則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30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・一部改正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)</w:t>
      </w:r>
    </w:p>
    <w:p w:rsidR="001E5FD9" w:rsidRDefault="001E5FD9" w:rsidP="001E5FD9">
      <w:pPr>
        <w:autoSpaceDE w:val="0"/>
        <w:autoSpaceDN w:val="0"/>
        <w:adjustRightInd w:val="0"/>
        <w:spacing w:line="420" w:lineRule="atLeast"/>
        <w:ind w:left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/>
          <w:color w:val="000000"/>
          <w:kern w:val="0"/>
          <w:szCs w:val="21"/>
        </w:rPr>
        <w:t>(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変更等の通知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)</w:t>
      </w:r>
    </w:p>
    <w:p w:rsidR="001E5FD9" w:rsidRDefault="001E5FD9" w:rsidP="001E5FD9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第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6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条　条例第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3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条第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3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項の規定により住居番号を設定し，変更し若しくは廃止する必要がないと決定したときは，市長は，条例第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3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条第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1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項の届出人，同条第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2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項の申出人，同条第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3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項の関係人又は関係行政機関の長に，様式第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4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号により通知するものとする。</w:t>
      </w:r>
    </w:p>
    <w:p w:rsidR="001E5FD9" w:rsidRDefault="001E5FD9" w:rsidP="001E5FD9">
      <w:pPr>
        <w:autoSpaceDE w:val="0"/>
        <w:autoSpaceDN w:val="0"/>
        <w:adjustRightInd w:val="0"/>
        <w:spacing w:line="420" w:lineRule="atLeast"/>
        <w:ind w:left="84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/>
          <w:color w:val="000000"/>
          <w:kern w:val="0"/>
          <w:szCs w:val="21"/>
        </w:rPr>
        <w:t>(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平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16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規則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30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・一部改正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)</w:t>
      </w:r>
    </w:p>
    <w:p w:rsidR="001E5FD9" w:rsidRDefault="001E5FD9" w:rsidP="001E5FD9">
      <w:pPr>
        <w:autoSpaceDE w:val="0"/>
        <w:autoSpaceDN w:val="0"/>
        <w:adjustRightInd w:val="0"/>
        <w:spacing w:line="420" w:lineRule="atLeast"/>
        <w:ind w:left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/>
          <w:color w:val="000000"/>
          <w:kern w:val="0"/>
          <w:szCs w:val="21"/>
        </w:rPr>
        <w:t>(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住居番号の表示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)</w:t>
      </w:r>
    </w:p>
    <w:p w:rsidR="001E5FD9" w:rsidRDefault="001E5FD9" w:rsidP="001E5FD9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lastRenderedPageBreak/>
        <w:t>第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7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条　条例第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4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条第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1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項の規定に基づき市長が別に定める住居番号の表示の場所は，次の表の左欄に掲げる建物につき，右欄に掲げる場所とする。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6"/>
        <w:gridCol w:w="5697"/>
      </w:tblGrid>
      <w:tr w:rsidR="001E5FD9" w:rsidTr="003472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FD9" w:rsidRDefault="001E5FD9" w:rsidP="003472A9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建物の別</w:t>
            </w:r>
          </w:p>
        </w:tc>
        <w:tc>
          <w:tcPr>
            <w:tcW w:w="5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5FD9" w:rsidRDefault="001E5FD9" w:rsidP="003472A9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表示する場所</w:t>
            </w:r>
          </w:p>
        </w:tc>
      </w:tr>
      <w:tr w:rsidR="001E5FD9" w:rsidTr="003472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FD9" w:rsidRDefault="001E5FD9" w:rsidP="003472A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棟番号を必要とする建物及び中高層の建物</w:t>
            </w:r>
          </w:p>
        </w:tc>
        <w:tc>
          <w:tcPr>
            <w:tcW w:w="5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E5FD9" w:rsidRDefault="001E5FD9" w:rsidP="003472A9">
            <w:pPr>
              <w:autoSpaceDE w:val="0"/>
              <w:autoSpaceDN w:val="0"/>
              <w:adjustRightInd w:val="0"/>
              <w:spacing w:line="420" w:lineRule="atLeast"/>
              <w:ind w:left="210" w:hanging="210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 xml:space="preserve">　当該建物の外壁で道路から見易い場所</w:t>
            </w:r>
          </w:p>
          <w:p w:rsidR="001E5FD9" w:rsidRDefault="001E5FD9" w:rsidP="003472A9">
            <w:pPr>
              <w:autoSpaceDE w:val="0"/>
              <w:autoSpaceDN w:val="0"/>
              <w:adjustRightInd w:val="0"/>
              <w:spacing w:line="420" w:lineRule="atLeast"/>
              <w:ind w:left="210" w:hanging="210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2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 xml:space="preserve">　当該建物の区分された部分の主要な出入口</w:t>
            </w:r>
          </w:p>
        </w:tc>
      </w:tr>
    </w:tbl>
    <w:p w:rsidR="001E5FD9" w:rsidRDefault="001E5FD9" w:rsidP="001E5FD9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/>
          <w:color w:val="000000"/>
          <w:kern w:val="0"/>
          <w:szCs w:val="21"/>
        </w:rPr>
        <w:t>2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 xml:space="preserve">　条例第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4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条に規定する住居番号の表示は，様式第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5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号とし別表第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2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の左欄に掲げる建物については，右欄に掲げる様式とする。</w:t>
      </w:r>
    </w:p>
    <w:p w:rsidR="001E5FD9" w:rsidRDefault="001E5FD9" w:rsidP="001E5FD9">
      <w:pPr>
        <w:autoSpaceDE w:val="0"/>
        <w:autoSpaceDN w:val="0"/>
        <w:adjustRightInd w:val="0"/>
        <w:spacing w:line="420" w:lineRule="atLeast"/>
        <w:ind w:left="84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/>
          <w:color w:val="000000"/>
          <w:kern w:val="0"/>
          <w:szCs w:val="21"/>
        </w:rPr>
        <w:t>(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平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16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規則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30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・一部改正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)</w:t>
      </w:r>
    </w:p>
    <w:p w:rsidR="001E5FD9" w:rsidRDefault="001E5FD9" w:rsidP="001E5FD9">
      <w:pPr>
        <w:autoSpaceDE w:val="0"/>
        <w:autoSpaceDN w:val="0"/>
        <w:adjustRightInd w:val="0"/>
        <w:spacing w:line="420" w:lineRule="atLeast"/>
        <w:ind w:left="63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付　則</w:t>
      </w:r>
    </w:p>
    <w:p w:rsidR="001E5FD9" w:rsidRDefault="001E5FD9" w:rsidP="001E5FD9">
      <w:pPr>
        <w:autoSpaceDE w:val="0"/>
        <w:autoSpaceDN w:val="0"/>
        <w:adjustRightInd w:val="0"/>
        <w:spacing w:line="420" w:lineRule="atLeast"/>
        <w:ind w:firstLine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この規則は，条例施行の日から施行する。</w:t>
      </w:r>
    </w:p>
    <w:p w:rsidR="001E5FD9" w:rsidRDefault="001E5FD9" w:rsidP="001E5FD9">
      <w:pPr>
        <w:autoSpaceDE w:val="0"/>
        <w:autoSpaceDN w:val="0"/>
        <w:adjustRightInd w:val="0"/>
        <w:spacing w:line="420" w:lineRule="atLeast"/>
        <w:ind w:left="63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付　則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(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昭和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59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年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5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月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11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日規則第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21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号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)</w:t>
      </w:r>
    </w:p>
    <w:p w:rsidR="001E5FD9" w:rsidRDefault="001E5FD9" w:rsidP="001E5FD9">
      <w:pPr>
        <w:autoSpaceDE w:val="0"/>
        <w:autoSpaceDN w:val="0"/>
        <w:adjustRightInd w:val="0"/>
        <w:spacing w:line="420" w:lineRule="atLeast"/>
        <w:ind w:firstLine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この規則は，公布の日から施行する。</w:t>
      </w:r>
    </w:p>
    <w:p w:rsidR="001E5FD9" w:rsidRDefault="001E5FD9" w:rsidP="001E5FD9">
      <w:pPr>
        <w:autoSpaceDE w:val="0"/>
        <w:autoSpaceDN w:val="0"/>
        <w:adjustRightInd w:val="0"/>
        <w:spacing w:line="420" w:lineRule="atLeast"/>
        <w:ind w:left="63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付　則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(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平成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16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年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6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月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18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日規則第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30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号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)</w:t>
      </w:r>
    </w:p>
    <w:p w:rsidR="001E5FD9" w:rsidRDefault="001E5FD9" w:rsidP="001E5FD9">
      <w:pPr>
        <w:autoSpaceDE w:val="0"/>
        <w:autoSpaceDN w:val="0"/>
        <w:adjustRightInd w:val="0"/>
        <w:spacing w:line="420" w:lineRule="atLeast"/>
        <w:ind w:firstLine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この規則は，平成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16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年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7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月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1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日から施行する。</w:t>
      </w:r>
    </w:p>
    <w:p w:rsidR="001E5FD9" w:rsidRDefault="001E5FD9" w:rsidP="001E5FD9">
      <w:pPr>
        <w:autoSpaceDE w:val="0"/>
        <w:autoSpaceDN w:val="0"/>
        <w:adjustRightInd w:val="0"/>
        <w:spacing w:line="420" w:lineRule="atLeast"/>
        <w:ind w:left="63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付　則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(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平成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17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年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3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月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31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日規則第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20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号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)</w:t>
      </w:r>
    </w:p>
    <w:p w:rsidR="001E5FD9" w:rsidRDefault="001E5FD9" w:rsidP="001E5FD9">
      <w:pPr>
        <w:autoSpaceDE w:val="0"/>
        <w:autoSpaceDN w:val="0"/>
        <w:adjustRightInd w:val="0"/>
        <w:spacing w:line="420" w:lineRule="atLeast"/>
        <w:ind w:firstLine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この規則は，平成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17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年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4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月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1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日から施行する。</w:t>
      </w:r>
    </w:p>
    <w:p w:rsidR="001E5FD9" w:rsidRDefault="001E5FD9" w:rsidP="001E5FD9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別表第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1(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第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3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条関係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)</w:t>
      </w:r>
    </w:p>
    <w:p w:rsidR="001E5FD9" w:rsidRDefault="001E5FD9" w:rsidP="001E5FD9">
      <w:pPr>
        <w:autoSpaceDE w:val="0"/>
        <w:autoSpaceDN w:val="0"/>
        <w:adjustRightInd w:val="0"/>
        <w:spacing w:line="420" w:lineRule="atLeast"/>
        <w:ind w:left="84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/>
          <w:color w:val="000000"/>
          <w:kern w:val="0"/>
          <w:szCs w:val="21"/>
        </w:rPr>
        <w:t>(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平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16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規則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30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・一部改正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)</w:t>
      </w:r>
    </w:p>
    <w:p w:rsidR="001E5FD9" w:rsidRDefault="001E5FD9" w:rsidP="001E5FD9">
      <w:pPr>
        <w:autoSpaceDE w:val="0"/>
        <w:autoSpaceDN w:val="0"/>
        <w:adjustRightInd w:val="0"/>
        <w:spacing w:line="420" w:lineRule="atLeast"/>
        <w:ind w:left="42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住居表示を必要とする建物その他の工作物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3826"/>
      </w:tblGrid>
      <w:tr w:rsidR="001E5FD9" w:rsidTr="003472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FD9" w:rsidRDefault="001E5FD9" w:rsidP="003472A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専用住宅用建物</w:t>
            </w:r>
          </w:p>
          <w:p w:rsidR="001E5FD9" w:rsidRDefault="001E5FD9" w:rsidP="003472A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併用住宅用建物</w:t>
            </w:r>
          </w:p>
          <w:p w:rsidR="001E5FD9" w:rsidRDefault="001E5FD9" w:rsidP="003472A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農家住宅用建物</w:t>
            </w:r>
          </w:p>
          <w:p w:rsidR="001E5FD9" w:rsidRDefault="001E5FD9" w:rsidP="003472A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アパート・ホテル・簡易旅館用建物</w:t>
            </w:r>
          </w:p>
          <w:p w:rsidR="001E5FD9" w:rsidRDefault="001E5FD9" w:rsidP="003472A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旅館・料亭用建物</w:t>
            </w:r>
          </w:p>
          <w:p w:rsidR="001E5FD9" w:rsidRDefault="001E5FD9" w:rsidP="003472A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待合用建物</w:t>
            </w:r>
          </w:p>
          <w:p w:rsidR="001E5FD9" w:rsidRDefault="001E5FD9" w:rsidP="003472A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店舗・百貨店用建物</w:t>
            </w:r>
          </w:p>
          <w:p w:rsidR="001E5FD9" w:rsidRDefault="001E5FD9" w:rsidP="003472A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劇場・映画館用建物</w:t>
            </w:r>
          </w:p>
          <w:p w:rsidR="001E5FD9" w:rsidRDefault="001E5FD9" w:rsidP="003472A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キヤバレー・ダンスホール用建物</w:t>
            </w:r>
          </w:p>
          <w:p w:rsidR="001E5FD9" w:rsidRDefault="001E5FD9" w:rsidP="003472A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浴場用建物</w:t>
            </w:r>
          </w:p>
          <w:p w:rsidR="001E5FD9" w:rsidRDefault="001E5FD9" w:rsidP="003472A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病院用建物</w:t>
            </w:r>
          </w:p>
        </w:tc>
        <w:tc>
          <w:tcPr>
            <w:tcW w:w="3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5FD9" w:rsidRDefault="001E5FD9" w:rsidP="003472A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事務所，銀行用建物</w:t>
            </w:r>
          </w:p>
          <w:p w:rsidR="001E5FD9" w:rsidRDefault="001E5FD9" w:rsidP="003472A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工場用建物</w:t>
            </w:r>
          </w:p>
          <w:p w:rsidR="001E5FD9" w:rsidRDefault="001E5FD9" w:rsidP="003472A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倉庫用建物</w:t>
            </w:r>
          </w:p>
          <w:p w:rsidR="001E5FD9" w:rsidRDefault="001E5FD9" w:rsidP="003472A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市場用建物</w:t>
            </w:r>
          </w:p>
          <w:p w:rsidR="001E5FD9" w:rsidRDefault="001E5FD9" w:rsidP="003472A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学校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(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各種学校を含む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)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用建物</w:t>
            </w:r>
          </w:p>
          <w:p w:rsidR="001E5FD9" w:rsidRDefault="001E5FD9" w:rsidP="003472A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集会場</w:t>
            </w:r>
          </w:p>
          <w:p w:rsidR="001E5FD9" w:rsidRDefault="001E5FD9" w:rsidP="003472A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官公署用建物</w:t>
            </w:r>
          </w:p>
          <w:p w:rsidR="001E5FD9" w:rsidRDefault="001E5FD9" w:rsidP="003472A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宗教用建物</w:t>
            </w:r>
          </w:p>
          <w:p w:rsidR="001E5FD9" w:rsidRDefault="001E5FD9" w:rsidP="003472A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公共の用に供する建物</w:t>
            </w:r>
          </w:p>
          <w:p w:rsidR="001E5FD9" w:rsidRDefault="001E5FD9" w:rsidP="003472A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公園等の施設</w:t>
            </w:r>
          </w:p>
          <w:p w:rsidR="001E5FD9" w:rsidRDefault="001E5FD9" w:rsidP="003472A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路外駐車場</w:t>
            </w:r>
          </w:p>
        </w:tc>
      </w:tr>
    </w:tbl>
    <w:p w:rsidR="001E5FD9" w:rsidRDefault="001E5FD9" w:rsidP="001E5FD9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別表第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2(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第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7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条関係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)</w:t>
      </w:r>
    </w:p>
    <w:p w:rsidR="001E5FD9" w:rsidRDefault="001E5FD9" w:rsidP="001E5FD9">
      <w:pPr>
        <w:autoSpaceDE w:val="0"/>
        <w:autoSpaceDN w:val="0"/>
        <w:adjustRightInd w:val="0"/>
        <w:spacing w:line="420" w:lineRule="atLeast"/>
        <w:ind w:left="84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/>
          <w:color w:val="000000"/>
          <w:kern w:val="0"/>
          <w:szCs w:val="21"/>
        </w:rPr>
        <w:lastRenderedPageBreak/>
        <w:t>(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平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16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規則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30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・一部改正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)</w:t>
      </w:r>
    </w:p>
    <w:p w:rsidR="001E5FD9" w:rsidRDefault="001E5FD9" w:rsidP="001E5FD9">
      <w:pPr>
        <w:autoSpaceDE w:val="0"/>
        <w:autoSpaceDN w:val="0"/>
        <w:adjustRightInd w:val="0"/>
        <w:spacing w:line="420" w:lineRule="atLeast"/>
        <w:ind w:left="42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住居番号表示の様式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5"/>
        <w:gridCol w:w="7398"/>
      </w:tblGrid>
      <w:tr w:rsidR="001E5FD9" w:rsidTr="003472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FD9" w:rsidRDefault="001E5FD9" w:rsidP="003472A9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建物の別</w:t>
            </w:r>
          </w:p>
        </w:tc>
        <w:tc>
          <w:tcPr>
            <w:tcW w:w="7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5FD9" w:rsidRDefault="001E5FD9" w:rsidP="003472A9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様式</w:t>
            </w:r>
          </w:p>
        </w:tc>
      </w:tr>
      <w:tr w:rsidR="001E5FD9" w:rsidTr="003472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FD9" w:rsidRDefault="001E5FD9" w:rsidP="003472A9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棟番号を必要とする建物及び中高層の建物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E5FD9" w:rsidRDefault="001E5FD9" w:rsidP="003472A9">
            <w:pPr>
              <w:autoSpaceDE w:val="0"/>
              <w:autoSpaceDN w:val="0"/>
              <w:adjustRightInd w:val="0"/>
              <w:spacing w:line="420" w:lineRule="atLeast"/>
              <w:ind w:left="210" w:hanging="210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 xml:space="preserve">　棟番号の様式</w:t>
            </w:r>
          </w:p>
          <w:p w:rsidR="001E5FD9" w:rsidRDefault="001E5FD9" w:rsidP="003472A9">
            <w:pPr>
              <w:autoSpaceDE w:val="0"/>
              <w:autoSpaceDN w:val="0"/>
              <w:adjustRightInd w:val="0"/>
              <w:spacing w:line="420" w:lineRule="atLeast"/>
              <w:ind w:left="210" w:firstLine="210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建物等の大きさに比例した適当なものとし，符号は，原則としてアラビヤ数字とする。</w:t>
            </w:r>
          </w:p>
          <w:p w:rsidR="001E5FD9" w:rsidRDefault="001E5FD9" w:rsidP="003472A9">
            <w:pPr>
              <w:autoSpaceDE w:val="0"/>
              <w:autoSpaceDN w:val="0"/>
              <w:adjustRightInd w:val="0"/>
              <w:spacing w:line="420" w:lineRule="atLeast"/>
              <w:ind w:left="210" w:hanging="210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2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 xml:space="preserve">　各戸の番号の様式</w:t>
            </w:r>
          </w:p>
          <w:p w:rsidR="001E5FD9" w:rsidRDefault="001E5FD9" w:rsidP="003472A9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noProof/>
                <w:color w:val="000000"/>
                <w:kern w:val="0"/>
                <w:szCs w:val="21"/>
              </w:rPr>
              <w:drawing>
                <wp:inline distT="0" distB="0" distL="0" distR="0">
                  <wp:extent cx="2828925" cy="3505200"/>
                  <wp:effectExtent l="0" t="0" r="9525" b="0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350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5FD9" w:rsidRDefault="001E5FD9" w:rsidP="003472A9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各戸の番号の表記は，アラビヤ数字とする。</w:t>
            </w:r>
          </w:p>
        </w:tc>
      </w:tr>
    </w:tbl>
    <w:p w:rsidR="001E5FD9" w:rsidRDefault="001E5FD9" w:rsidP="001E5FD9">
      <w:pPr>
        <w:autoSpaceDE w:val="0"/>
        <w:autoSpaceDN w:val="0"/>
        <w:adjustRightInd w:val="0"/>
        <w:spacing w:line="420" w:lineRule="atLeast"/>
        <w:ind w:left="420" w:hanging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/>
          <w:color w:val="000000"/>
          <w:kern w:val="0"/>
          <w:szCs w:val="21"/>
        </w:rPr>
        <w:t>(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備考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)</w:t>
      </w:r>
    </w:p>
    <w:p w:rsidR="001E5FD9" w:rsidRDefault="001E5FD9" w:rsidP="001E5FD9">
      <w:pPr>
        <w:autoSpaceDE w:val="0"/>
        <w:autoSpaceDN w:val="0"/>
        <w:adjustRightInd w:val="0"/>
        <w:spacing w:line="420" w:lineRule="atLeast"/>
        <w:ind w:left="630" w:hanging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/>
          <w:color w:val="000000"/>
          <w:kern w:val="0"/>
          <w:szCs w:val="21"/>
        </w:rPr>
        <w:t>1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 xml:space="preserve">　左の部分には街区符号を，右の部分には住居番号を表示する。</w:t>
      </w:r>
    </w:p>
    <w:p w:rsidR="001E5FD9" w:rsidRDefault="001E5FD9" w:rsidP="001E5FD9">
      <w:pPr>
        <w:autoSpaceDE w:val="0"/>
        <w:autoSpaceDN w:val="0"/>
        <w:adjustRightInd w:val="0"/>
        <w:spacing w:line="420" w:lineRule="atLeast"/>
        <w:ind w:left="630" w:hanging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/>
          <w:color w:val="000000"/>
          <w:kern w:val="0"/>
          <w:szCs w:val="21"/>
        </w:rPr>
        <w:t>2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 xml:space="preserve">　地色は暗い青色とし，数字はアラビヤ数字で白ぬきとする。</w:t>
      </w:r>
    </w:p>
    <w:p w:rsidR="001E5FD9" w:rsidRDefault="001E5FD9" w:rsidP="001E5FD9">
      <w:pPr>
        <w:autoSpaceDE w:val="0"/>
        <w:autoSpaceDN w:val="0"/>
        <w:adjustRightInd w:val="0"/>
        <w:spacing w:line="420" w:lineRule="atLeast"/>
        <w:ind w:left="630" w:hanging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/>
          <w:color w:val="000000"/>
          <w:kern w:val="0"/>
          <w:szCs w:val="21"/>
        </w:rPr>
        <w:t>3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 xml:space="preserve">　単位は，ミリメートルとする。</w:t>
      </w:r>
    </w:p>
    <w:p w:rsidR="001E5FD9" w:rsidRDefault="001E5FD9" w:rsidP="001E5FD9">
      <w:pPr>
        <w:autoSpaceDE w:val="0"/>
        <w:autoSpaceDN w:val="0"/>
        <w:adjustRightInd w:val="0"/>
        <w:spacing w:line="420" w:lineRule="atLeast"/>
        <w:ind w:left="630" w:hanging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/>
          <w:color w:val="000000"/>
          <w:kern w:val="0"/>
          <w:szCs w:val="21"/>
        </w:rPr>
        <w:t>4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 xml:space="preserve">　表示板は，地上からおよそ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1.6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メートルの高さに表示するものとする。</w:t>
      </w:r>
    </w:p>
    <w:p w:rsidR="001E5FD9" w:rsidRDefault="001E5FD9" w:rsidP="001E5FD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  <w:sectPr w:rsidR="001E5FD9">
          <w:footerReference w:type="default" r:id="rId7"/>
          <w:pgSz w:w="11905" w:h="16837"/>
          <w:pgMar w:top="1984" w:right="1700" w:bottom="1700" w:left="1700" w:header="720" w:footer="720" w:gutter="0"/>
          <w:cols w:space="720"/>
          <w:noEndnote/>
        </w:sectPr>
      </w:pPr>
    </w:p>
    <w:p w:rsidR="001E5FD9" w:rsidRDefault="001E5FD9" w:rsidP="001E5FD9">
      <w:pPr>
        <w:autoSpaceDE w:val="0"/>
        <w:autoSpaceDN w:val="0"/>
        <w:adjustRightInd w:val="0"/>
        <w:spacing w:line="420" w:lineRule="atLeast"/>
        <w:jc w:val="center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noProof/>
          <w:color w:val="000000"/>
          <w:kern w:val="0"/>
          <w:szCs w:val="21"/>
        </w:rPr>
        <w:lastRenderedPageBreak/>
        <w:drawing>
          <wp:inline distT="0" distB="0" distL="0" distR="0">
            <wp:extent cx="5372100" cy="7800975"/>
            <wp:effectExtent l="0" t="0" r="0" b="9525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80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FD9" w:rsidRDefault="001E5FD9" w:rsidP="001E5FD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  <w:sectPr w:rsidR="001E5FD9">
          <w:footerReference w:type="default" r:id="rId9"/>
          <w:pgSz w:w="11905" w:h="16837"/>
          <w:pgMar w:top="1984" w:right="1700" w:bottom="1700" w:left="1700" w:header="720" w:footer="720" w:gutter="0"/>
          <w:cols w:space="720"/>
          <w:noEndnote/>
        </w:sectPr>
      </w:pPr>
    </w:p>
    <w:p w:rsidR="001E5FD9" w:rsidRDefault="001E5FD9" w:rsidP="001E5FD9">
      <w:pPr>
        <w:autoSpaceDE w:val="0"/>
        <w:autoSpaceDN w:val="0"/>
        <w:adjustRightInd w:val="0"/>
        <w:spacing w:line="420" w:lineRule="atLeast"/>
        <w:jc w:val="center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noProof/>
          <w:color w:val="000000"/>
          <w:kern w:val="0"/>
          <w:szCs w:val="21"/>
        </w:rPr>
        <w:lastRenderedPageBreak/>
        <w:drawing>
          <wp:inline distT="0" distB="0" distL="0" distR="0">
            <wp:extent cx="5372100" cy="7800975"/>
            <wp:effectExtent l="0" t="0" r="0" b="9525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80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FD9" w:rsidRDefault="001E5FD9" w:rsidP="001E5FD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  <w:sectPr w:rsidR="001E5FD9">
          <w:footerReference w:type="default" r:id="rId11"/>
          <w:pgSz w:w="11905" w:h="16837"/>
          <w:pgMar w:top="1984" w:right="1700" w:bottom="1700" w:left="1700" w:header="720" w:footer="720" w:gutter="0"/>
          <w:cols w:space="720"/>
          <w:noEndnote/>
        </w:sectPr>
      </w:pPr>
    </w:p>
    <w:p w:rsidR="001E5FD9" w:rsidRDefault="001E5FD9" w:rsidP="001E5FD9">
      <w:pPr>
        <w:autoSpaceDE w:val="0"/>
        <w:autoSpaceDN w:val="0"/>
        <w:adjustRightInd w:val="0"/>
        <w:spacing w:line="420" w:lineRule="atLeast"/>
        <w:jc w:val="center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noProof/>
          <w:color w:val="000000"/>
          <w:kern w:val="0"/>
          <w:szCs w:val="21"/>
        </w:rPr>
        <w:lastRenderedPageBreak/>
        <w:drawing>
          <wp:inline distT="0" distB="0" distL="0" distR="0">
            <wp:extent cx="5372100" cy="7800975"/>
            <wp:effectExtent l="0" t="0" r="0" b="952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80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FD9" w:rsidRDefault="001E5FD9" w:rsidP="001E5FD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  <w:sectPr w:rsidR="001E5FD9">
          <w:footerReference w:type="default" r:id="rId13"/>
          <w:pgSz w:w="11905" w:h="16837"/>
          <w:pgMar w:top="1984" w:right="1700" w:bottom="1700" w:left="1700" w:header="720" w:footer="720" w:gutter="0"/>
          <w:cols w:space="720"/>
          <w:noEndnote/>
        </w:sectPr>
      </w:pPr>
    </w:p>
    <w:p w:rsidR="001E5FD9" w:rsidRDefault="001E5FD9" w:rsidP="001E5FD9">
      <w:pPr>
        <w:autoSpaceDE w:val="0"/>
        <w:autoSpaceDN w:val="0"/>
        <w:adjustRightInd w:val="0"/>
        <w:spacing w:line="420" w:lineRule="atLeast"/>
        <w:jc w:val="center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noProof/>
          <w:color w:val="000000"/>
          <w:kern w:val="0"/>
          <w:szCs w:val="21"/>
        </w:rPr>
        <w:lastRenderedPageBreak/>
        <w:drawing>
          <wp:inline distT="0" distB="0" distL="0" distR="0">
            <wp:extent cx="5372100" cy="7800975"/>
            <wp:effectExtent l="0" t="0" r="0" b="952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80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FD9" w:rsidRDefault="001E5FD9" w:rsidP="001E5FD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  <w:sectPr w:rsidR="001E5FD9">
          <w:footerReference w:type="default" r:id="rId15"/>
          <w:pgSz w:w="11905" w:h="16837"/>
          <w:pgMar w:top="1984" w:right="1700" w:bottom="1700" w:left="1700" w:header="720" w:footer="720" w:gutter="0"/>
          <w:cols w:space="720"/>
          <w:noEndnote/>
        </w:sectPr>
      </w:pPr>
    </w:p>
    <w:p w:rsidR="001E5FD9" w:rsidRDefault="001E5FD9" w:rsidP="001E5FD9">
      <w:pPr>
        <w:autoSpaceDE w:val="0"/>
        <w:autoSpaceDN w:val="0"/>
        <w:adjustRightInd w:val="0"/>
        <w:spacing w:line="420" w:lineRule="atLeast"/>
        <w:jc w:val="center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noProof/>
          <w:color w:val="000000"/>
          <w:kern w:val="0"/>
          <w:szCs w:val="21"/>
        </w:rPr>
        <w:lastRenderedPageBreak/>
        <w:drawing>
          <wp:inline distT="0" distB="0" distL="0" distR="0">
            <wp:extent cx="5372100" cy="7800975"/>
            <wp:effectExtent l="0" t="0" r="0" b="952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80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FD9" w:rsidRDefault="001E5FD9" w:rsidP="001E5FD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  <w:sectPr w:rsidR="001E5FD9">
          <w:footerReference w:type="default" r:id="rId16"/>
          <w:pgSz w:w="11905" w:h="16837"/>
          <w:pgMar w:top="1984" w:right="1700" w:bottom="1700" w:left="1700" w:header="720" w:footer="720" w:gutter="0"/>
          <w:cols w:space="720"/>
          <w:noEndnote/>
        </w:sectPr>
      </w:pPr>
    </w:p>
    <w:p w:rsidR="001E5FD9" w:rsidRDefault="001E5FD9" w:rsidP="001E5FD9">
      <w:pPr>
        <w:autoSpaceDE w:val="0"/>
        <w:autoSpaceDN w:val="0"/>
        <w:adjustRightInd w:val="0"/>
        <w:spacing w:line="420" w:lineRule="atLeast"/>
        <w:jc w:val="center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noProof/>
          <w:color w:val="000000"/>
          <w:kern w:val="0"/>
          <w:szCs w:val="21"/>
        </w:rPr>
        <w:lastRenderedPageBreak/>
        <w:drawing>
          <wp:inline distT="0" distB="0" distL="0" distR="0">
            <wp:extent cx="5372100" cy="7800975"/>
            <wp:effectExtent l="0" t="0" r="0" b="952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80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FD9" w:rsidRDefault="001E5FD9" w:rsidP="001E5FD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  <w:sectPr w:rsidR="001E5FD9">
          <w:footerReference w:type="default" r:id="rId18"/>
          <w:pgSz w:w="11905" w:h="16837"/>
          <w:pgMar w:top="1984" w:right="1700" w:bottom="1700" w:left="1700" w:header="720" w:footer="720" w:gutter="0"/>
          <w:cols w:space="720"/>
          <w:noEndnote/>
        </w:sectPr>
      </w:pPr>
    </w:p>
    <w:p w:rsidR="001E5FD9" w:rsidRDefault="001E5FD9" w:rsidP="001E5FD9">
      <w:pPr>
        <w:autoSpaceDE w:val="0"/>
        <w:autoSpaceDN w:val="0"/>
        <w:adjustRightInd w:val="0"/>
        <w:spacing w:line="420" w:lineRule="atLeast"/>
        <w:jc w:val="center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noProof/>
          <w:color w:val="000000"/>
          <w:kern w:val="0"/>
          <w:szCs w:val="21"/>
        </w:rPr>
        <w:lastRenderedPageBreak/>
        <w:drawing>
          <wp:inline distT="0" distB="0" distL="0" distR="0">
            <wp:extent cx="5372100" cy="7800975"/>
            <wp:effectExtent l="0" t="0" r="0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80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FD9" w:rsidRDefault="001E5FD9" w:rsidP="001E5FD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  <w:sectPr w:rsidR="001E5FD9">
          <w:footerReference w:type="default" r:id="rId20"/>
          <w:pgSz w:w="11905" w:h="16837"/>
          <w:pgMar w:top="1984" w:right="1700" w:bottom="1700" w:left="1700" w:header="720" w:footer="720" w:gutter="0"/>
          <w:cols w:space="720"/>
          <w:noEndnote/>
        </w:sectPr>
      </w:pPr>
    </w:p>
    <w:p w:rsidR="001E5FD9" w:rsidRDefault="001E5FD9" w:rsidP="001E5FD9">
      <w:pPr>
        <w:autoSpaceDE w:val="0"/>
        <w:autoSpaceDN w:val="0"/>
        <w:adjustRightInd w:val="0"/>
        <w:spacing w:line="420" w:lineRule="atLeast"/>
        <w:jc w:val="center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noProof/>
          <w:color w:val="000000"/>
          <w:kern w:val="0"/>
          <w:szCs w:val="21"/>
        </w:rPr>
        <w:lastRenderedPageBreak/>
        <w:drawing>
          <wp:inline distT="0" distB="0" distL="0" distR="0">
            <wp:extent cx="5372100" cy="780097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80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FD9" w:rsidRDefault="001E5FD9" w:rsidP="001E5FD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  <w:sectPr w:rsidR="001E5FD9">
          <w:footerReference w:type="default" r:id="rId22"/>
          <w:pgSz w:w="11905" w:h="16837"/>
          <w:pgMar w:top="1984" w:right="1700" w:bottom="1700" w:left="1700" w:header="720" w:footer="720" w:gutter="0"/>
          <w:cols w:space="720"/>
          <w:noEndnote/>
        </w:sectPr>
      </w:pPr>
    </w:p>
    <w:p w:rsidR="001E5FD9" w:rsidRDefault="001E5FD9" w:rsidP="001E5FD9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lastRenderedPageBreak/>
        <w:t>様式第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1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号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(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第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2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条関係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)</w:t>
      </w:r>
    </w:p>
    <w:p w:rsidR="001E5FD9" w:rsidRDefault="001E5FD9" w:rsidP="001E5FD9">
      <w:pPr>
        <w:autoSpaceDE w:val="0"/>
        <w:autoSpaceDN w:val="0"/>
        <w:adjustRightInd w:val="0"/>
        <w:spacing w:line="420" w:lineRule="atLeast"/>
        <w:ind w:left="84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/>
          <w:color w:val="000000"/>
          <w:kern w:val="0"/>
          <w:szCs w:val="21"/>
        </w:rPr>
        <w:t>(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平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16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規則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30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・一部改正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)</w:t>
      </w:r>
    </w:p>
    <w:p w:rsidR="001E5FD9" w:rsidRDefault="001E5FD9" w:rsidP="001E5FD9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様式第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2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号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(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第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4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条関係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)</w:t>
      </w:r>
    </w:p>
    <w:p w:rsidR="001E5FD9" w:rsidRDefault="001E5FD9" w:rsidP="001E5FD9">
      <w:pPr>
        <w:autoSpaceDE w:val="0"/>
        <w:autoSpaceDN w:val="0"/>
        <w:adjustRightInd w:val="0"/>
        <w:spacing w:line="420" w:lineRule="atLeast"/>
        <w:ind w:left="84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/>
          <w:color w:val="000000"/>
          <w:kern w:val="0"/>
          <w:szCs w:val="21"/>
        </w:rPr>
        <w:t>(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平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16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規則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30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・全改，平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17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規則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20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・一部改正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)</w:t>
      </w:r>
    </w:p>
    <w:p w:rsidR="001E5FD9" w:rsidRDefault="001E5FD9" w:rsidP="001E5FD9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様式第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3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号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(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第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5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条関係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)</w:t>
      </w:r>
    </w:p>
    <w:p w:rsidR="001E5FD9" w:rsidRDefault="001E5FD9" w:rsidP="001E5FD9">
      <w:pPr>
        <w:autoSpaceDE w:val="0"/>
        <w:autoSpaceDN w:val="0"/>
        <w:adjustRightInd w:val="0"/>
        <w:spacing w:line="420" w:lineRule="atLeast"/>
        <w:ind w:left="84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/>
          <w:color w:val="000000"/>
          <w:kern w:val="0"/>
          <w:szCs w:val="21"/>
        </w:rPr>
        <w:t>(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平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16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規則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30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・全改，平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17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規則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20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・一部改正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)</w:t>
      </w:r>
    </w:p>
    <w:p w:rsidR="001E5FD9" w:rsidRDefault="001E5FD9" w:rsidP="001E5FD9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様式第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4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号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(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第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6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条関係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)</w:t>
      </w:r>
    </w:p>
    <w:p w:rsidR="001E5FD9" w:rsidRDefault="001E5FD9" w:rsidP="001E5FD9">
      <w:pPr>
        <w:autoSpaceDE w:val="0"/>
        <w:autoSpaceDN w:val="0"/>
        <w:adjustRightInd w:val="0"/>
        <w:spacing w:line="420" w:lineRule="atLeast"/>
        <w:ind w:left="84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/>
          <w:color w:val="000000"/>
          <w:kern w:val="0"/>
          <w:szCs w:val="21"/>
        </w:rPr>
        <w:t>(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平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16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規則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30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・一部改正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)</w:t>
      </w:r>
    </w:p>
    <w:p w:rsidR="001E5FD9" w:rsidRDefault="001E5FD9" w:rsidP="001E5FD9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様式第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5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号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(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第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7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条関係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)</w:t>
      </w:r>
    </w:p>
    <w:p w:rsidR="001E5FD9" w:rsidRDefault="001E5FD9" w:rsidP="001E5FD9">
      <w:pPr>
        <w:autoSpaceDE w:val="0"/>
        <w:autoSpaceDN w:val="0"/>
        <w:adjustRightInd w:val="0"/>
        <w:spacing w:line="420" w:lineRule="atLeast"/>
        <w:ind w:left="84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/>
          <w:color w:val="000000"/>
          <w:kern w:val="0"/>
          <w:szCs w:val="21"/>
        </w:rPr>
        <w:t>(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平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16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規則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30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・一部改正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)</w:t>
      </w:r>
    </w:p>
    <w:p w:rsidR="001E5FD9" w:rsidRDefault="001E5FD9" w:rsidP="001E5FD9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bookmarkStart w:id="0" w:name="last"/>
      <w:bookmarkEnd w:id="0"/>
    </w:p>
    <w:p w:rsidR="00676CFA" w:rsidRPr="001E5FD9" w:rsidRDefault="00676CFA">
      <w:bookmarkStart w:id="1" w:name="_GoBack"/>
      <w:bookmarkEnd w:id="1"/>
    </w:p>
    <w:sectPr w:rsidR="00676CFA" w:rsidRPr="001E5FD9">
      <w:footerReference w:type="default" r:id="rId23"/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CD3" w:rsidRDefault="00465CD3" w:rsidP="001E5FD9">
      <w:r>
        <w:separator/>
      </w:r>
    </w:p>
  </w:endnote>
  <w:endnote w:type="continuationSeparator" w:id="0">
    <w:p w:rsidR="00465CD3" w:rsidRDefault="00465CD3" w:rsidP="001E5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FD9" w:rsidRDefault="001E5FD9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  <w:r>
      <w:rPr>
        <w:rFonts w:ascii="Century" w:eastAsia="ＭＳ 明朝" w:hAnsi="ＭＳ 明朝" w:cs="ＭＳ 明朝"/>
        <w:color w:val="000000"/>
        <w:kern w:val="0"/>
        <w:szCs w:val="21"/>
      </w:rPr>
      <w:pgNum/>
    </w:r>
    <w:r>
      <w:rPr>
        <w:rFonts w:ascii="Century" w:eastAsia="ＭＳ 明朝" w:hAnsi="ＭＳ 明朝" w:cs="ＭＳ 明朝"/>
        <w:color w:val="000000"/>
        <w:kern w:val="0"/>
        <w:szCs w:val="21"/>
      </w:rPr>
      <w:t>/</w: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begin"/>
    </w:r>
    <w:r>
      <w:rPr>
        <w:rFonts w:ascii="Century" w:eastAsia="ＭＳ 明朝" w:hAnsi="ＭＳ 明朝" w:cs="ＭＳ 明朝"/>
        <w:color w:val="000000"/>
        <w:kern w:val="0"/>
        <w:szCs w:val="21"/>
      </w:rPr>
      <w:instrText xml:space="preserve"> PAGEREF "last"  </w:instrTex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separate"/>
    </w:r>
    <w:r>
      <w:rPr>
        <w:rFonts w:ascii="Century" w:eastAsia="ＭＳ 明朝" w:hAnsi="ＭＳ 明朝" w:cs="ＭＳ 明朝"/>
        <w:noProof/>
        <w:color w:val="000000"/>
        <w:kern w:val="0"/>
        <w:szCs w:val="21"/>
      </w:rPr>
      <w:t>12</w: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65CD3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  <w:r>
      <w:rPr>
        <w:rFonts w:ascii="Century" w:eastAsia="ＭＳ 明朝" w:hAnsi="ＭＳ 明朝" w:cs="ＭＳ 明朝"/>
        <w:color w:val="000000"/>
        <w:kern w:val="0"/>
        <w:szCs w:val="21"/>
      </w:rPr>
      <w:pgNum/>
    </w:r>
    <w:r>
      <w:rPr>
        <w:rFonts w:ascii="Century" w:eastAsia="ＭＳ 明朝" w:hAnsi="ＭＳ 明朝" w:cs="ＭＳ 明朝"/>
        <w:color w:val="000000"/>
        <w:kern w:val="0"/>
        <w:szCs w:val="21"/>
      </w:rPr>
      <w:t>/</w: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begin"/>
    </w:r>
    <w:r>
      <w:rPr>
        <w:rFonts w:ascii="Century" w:eastAsia="ＭＳ 明朝" w:hAnsi="ＭＳ 明朝" w:cs="ＭＳ 明朝"/>
        <w:color w:val="000000"/>
        <w:kern w:val="0"/>
        <w:szCs w:val="21"/>
      </w:rPr>
      <w:instrText xml:space="preserve"> PAGEREF "last"  </w:instrTex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separate"/>
    </w:r>
    <w:r w:rsidR="001E5FD9">
      <w:rPr>
        <w:rFonts w:ascii="Century" w:eastAsia="ＭＳ 明朝" w:hAnsi="ＭＳ 明朝" w:cs="ＭＳ 明朝"/>
        <w:noProof/>
        <w:color w:val="000000"/>
        <w:kern w:val="0"/>
        <w:szCs w:val="21"/>
      </w:rPr>
      <w:t>12</w: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FD9" w:rsidRDefault="001E5FD9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  <w:r>
      <w:rPr>
        <w:rFonts w:ascii="Century" w:eastAsia="ＭＳ 明朝" w:hAnsi="ＭＳ 明朝" w:cs="ＭＳ 明朝"/>
        <w:color w:val="000000"/>
        <w:kern w:val="0"/>
        <w:szCs w:val="21"/>
      </w:rPr>
      <w:pgNum/>
    </w:r>
    <w:r>
      <w:rPr>
        <w:rFonts w:ascii="Century" w:eastAsia="ＭＳ 明朝" w:hAnsi="ＭＳ 明朝" w:cs="ＭＳ 明朝"/>
        <w:color w:val="000000"/>
        <w:kern w:val="0"/>
        <w:szCs w:val="21"/>
      </w:rPr>
      <w:t>/</w: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begin"/>
    </w:r>
    <w:r>
      <w:rPr>
        <w:rFonts w:ascii="Century" w:eastAsia="ＭＳ 明朝" w:hAnsi="ＭＳ 明朝" w:cs="ＭＳ 明朝"/>
        <w:color w:val="000000"/>
        <w:kern w:val="0"/>
        <w:szCs w:val="21"/>
      </w:rPr>
      <w:instrText xml:space="preserve"> PAGEREF "last"  </w:instrTex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separate"/>
    </w:r>
    <w:r>
      <w:rPr>
        <w:rFonts w:ascii="Century" w:eastAsia="ＭＳ 明朝" w:hAnsi="ＭＳ 明朝" w:cs="ＭＳ 明朝"/>
        <w:noProof/>
        <w:color w:val="000000"/>
        <w:kern w:val="0"/>
        <w:szCs w:val="21"/>
      </w:rPr>
      <w:t>12</w: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FD9" w:rsidRDefault="001E5FD9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  <w:r>
      <w:rPr>
        <w:rFonts w:ascii="Century" w:eastAsia="ＭＳ 明朝" w:hAnsi="ＭＳ 明朝" w:cs="ＭＳ 明朝"/>
        <w:color w:val="000000"/>
        <w:kern w:val="0"/>
        <w:szCs w:val="21"/>
      </w:rPr>
      <w:pgNum/>
    </w:r>
    <w:r>
      <w:rPr>
        <w:rFonts w:ascii="Century" w:eastAsia="ＭＳ 明朝" w:hAnsi="ＭＳ 明朝" w:cs="ＭＳ 明朝"/>
        <w:color w:val="000000"/>
        <w:kern w:val="0"/>
        <w:szCs w:val="21"/>
      </w:rPr>
      <w:t>/</w: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begin"/>
    </w:r>
    <w:r>
      <w:rPr>
        <w:rFonts w:ascii="Century" w:eastAsia="ＭＳ 明朝" w:hAnsi="ＭＳ 明朝" w:cs="ＭＳ 明朝"/>
        <w:color w:val="000000"/>
        <w:kern w:val="0"/>
        <w:szCs w:val="21"/>
      </w:rPr>
      <w:instrText xml:space="preserve"> PAGEREF "last"  </w:instrTex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separate"/>
    </w:r>
    <w:r>
      <w:rPr>
        <w:rFonts w:ascii="Century" w:eastAsia="ＭＳ 明朝" w:hAnsi="ＭＳ 明朝" w:cs="ＭＳ 明朝"/>
        <w:noProof/>
        <w:color w:val="000000"/>
        <w:kern w:val="0"/>
        <w:szCs w:val="21"/>
      </w:rPr>
      <w:t>12</w: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FD9" w:rsidRDefault="001E5FD9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  <w:r>
      <w:rPr>
        <w:rFonts w:ascii="Century" w:eastAsia="ＭＳ 明朝" w:hAnsi="ＭＳ 明朝" w:cs="ＭＳ 明朝"/>
        <w:color w:val="000000"/>
        <w:kern w:val="0"/>
        <w:szCs w:val="21"/>
      </w:rPr>
      <w:pgNum/>
    </w:r>
    <w:r>
      <w:rPr>
        <w:rFonts w:ascii="Century" w:eastAsia="ＭＳ 明朝" w:hAnsi="ＭＳ 明朝" w:cs="ＭＳ 明朝"/>
        <w:color w:val="000000"/>
        <w:kern w:val="0"/>
        <w:szCs w:val="21"/>
      </w:rPr>
      <w:t>/</w: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begin"/>
    </w:r>
    <w:r>
      <w:rPr>
        <w:rFonts w:ascii="Century" w:eastAsia="ＭＳ 明朝" w:hAnsi="ＭＳ 明朝" w:cs="ＭＳ 明朝"/>
        <w:color w:val="000000"/>
        <w:kern w:val="0"/>
        <w:szCs w:val="21"/>
      </w:rPr>
      <w:instrText xml:space="preserve"> PAGEREF "last"  </w:instrTex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separate"/>
    </w:r>
    <w:r>
      <w:rPr>
        <w:rFonts w:ascii="Century" w:eastAsia="ＭＳ 明朝" w:hAnsi="ＭＳ 明朝" w:cs="ＭＳ 明朝"/>
        <w:noProof/>
        <w:color w:val="000000"/>
        <w:kern w:val="0"/>
        <w:szCs w:val="21"/>
      </w:rPr>
      <w:t>12</w: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FD9" w:rsidRDefault="001E5FD9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  <w:r>
      <w:rPr>
        <w:rFonts w:ascii="Century" w:eastAsia="ＭＳ 明朝" w:hAnsi="ＭＳ 明朝" w:cs="ＭＳ 明朝"/>
        <w:color w:val="000000"/>
        <w:kern w:val="0"/>
        <w:szCs w:val="21"/>
      </w:rPr>
      <w:pgNum/>
    </w:r>
    <w:r>
      <w:rPr>
        <w:rFonts w:ascii="Century" w:eastAsia="ＭＳ 明朝" w:hAnsi="ＭＳ 明朝" w:cs="ＭＳ 明朝"/>
        <w:color w:val="000000"/>
        <w:kern w:val="0"/>
        <w:szCs w:val="21"/>
      </w:rPr>
      <w:t>/</w: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begin"/>
    </w:r>
    <w:r>
      <w:rPr>
        <w:rFonts w:ascii="Century" w:eastAsia="ＭＳ 明朝" w:hAnsi="ＭＳ 明朝" w:cs="ＭＳ 明朝"/>
        <w:color w:val="000000"/>
        <w:kern w:val="0"/>
        <w:szCs w:val="21"/>
      </w:rPr>
      <w:instrText xml:space="preserve"> PAGEREF "last"  </w:instrTex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separate"/>
    </w:r>
    <w:r>
      <w:rPr>
        <w:rFonts w:ascii="Century" w:eastAsia="ＭＳ 明朝" w:hAnsi="ＭＳ 明朝" w:cs="ＭＳ 明朝"/>
        <w:noProof/>
        <w:color w:val="000000"/>
        <w:kern w:val="0"/>
        <w:szCs w:val="21"/>
      </w:rPr>
      <w:t>12</w: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FD9" w:rsidRDefault="001E5FD9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  <w:r>
      <w:rPr>
        <w:rFonts w:ascii="Century" w:eastAsia="ＭＳ 明朝" w:hAnsi="ＭＳ 明朝" w:cs="ＭＳ 明朝"/>
        <w:color w:val="000000"/>
        <w:kern w:val="0"/>
        <w:szCs w:val="21"/>
      </w:rPr>
      <w:pgNum/>
    </w:r>
    <w:r>
      <w:rPr>
        <w:rFonts w:ascii="Century" w:eastAsia="ＭＳ 明朝" w:hAnsi="ＭＳ 明朝" w:cs="ＭＳ 明朝"/>
        <w:color w:val="000000"/>
        <w:kern w:val="0"/>
        <w:szCs w:val="21"/>
      </w:rPr>
      <w:t>/</w: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begin"/>
    </w:r>
    <w:r>
      <w:rPr>
        <w:rFonts w:ascii="Century" w:eastAsia="ＭＳ 明朝" w:hAnsi="ＭＳ 明朝" w:cs="ＭＳ 明朝"/>
        <w:color w:val="000000"/>
        <w:kern w:val="0"/>
        <w:szCs w:val="21"/>
      </w:rPr>
      <w:instrText xml:space="preserve"> PAGEREF "last"  </w:instrTex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separate"/>
    </w:r>
    <w:r>
      <w:rPr>
        <w:rFonts w:ascii="Century" w:eastAsia="ＭＳ 明朝" w:hAnsi="ＭＳ 明朝" w:cs="ＭＳ 明朝"/>
        <w:noProof/>
        <w:color w:val="000000"/>
        <w:kern w:val="0"/>
        <w:szCs w:val="21"/>
      </w:rPr>
      <w:t>12</w: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FD9" w:rsidRDefault="001E5FD9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  <w:r>
      <w:rPr>
        <w:rFonts w:ascii="Century" w:eastAsia="ＭＳ 明朝" w:hAnsi="ＭＳ 明朝" w:cs="ＭＳ 明朝"/>
        <w:color w:val="000000"/>
        <w:kern w:val="0"/>
        <w:szCs w:val="21"/>
      </w:rPr>
      <w:pgNum/>
    </w:r>
    <w:r>
      <w:rPr>
        <w:rFonts w:ascii="Century" w:eastAsia="ＭＳ 明朝" w:hAnsi="ＭＳ 明朝" w:cs="ＭＳ 明朝"/>
        <w:color w:val="000000"/>
        <w:kern w:val="0"/>
        <w:szCs w:val="21"/>
      </w:rPr>
      <w:t>/</w: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begin"/>
    </w:r>
    <w:r>
      <w:rPr>
        <w:rFonts w:ascii="Century" w:eastAsia="ＭＳ 明朝" w:hAnsi="ＭＳ 明朝" w:cs="ＭＳ 明朝"/>
        <w:color w:val="000000"/>
        <w:kern w:val="0"/>
        <w:szCs w:val="21"/>
      </w:rPr>
      <w:instrText xml:space="preserve"> PAGEREF "last"  </w:instrTex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separate"/>
    </w:r>
    <w:r>
      <w:rPr>
        <w:rFonts w:ascii="Century" w:eastAsia="ＭＳ 明朝" w:hAnsi="ＭＳ 明朝" w:cs="ＭＳ 明朝"/>
        <w:noProof/>
        <w:color w:val="000000"/>
        <w:kern w:val="0"/>
        <w:szCs w:val="21"/>
      </w:rPr>
      <w:t>12</w: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FD9" w:rsidRDefault="001E5FD9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  <w:r>
      <w:rPr>
        <w:rFonts w:ascii="Century" w:eastAsia="ＭＳ 明朝" w:hAnsi="ＭＳ 明朝" w:cs="ＭＳ 明朝"/>
        <w:color w:val="000000"/>
        <w:kern w:val="0"/>
        <w:szCs w:val="21"/>
      </w:rPr>
      <w:pgNum/>
    </w:r>
    <w:r>
      <w:rPr>
        <w:rFonts w:ascii="Century" w:eastAsia="ＭＳ 明朝" w:hAnsi="ＭＳ 明朝" w:cs="ＭＳ 明朝"/>
        <w:color w:val="000000"/>
        <w:kern w:val="0"/>
        <w:szCs w:val="21"/>
      </w:rPr>
      <w:t>/</w: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begin"/>
    </w:r>
    <w:r>
      <w:rPr>
        <w:rFonts w:ascii="Century" w:eastAsia="ＭＳ 明朝" w:hAnsi="ＭＳ 明朝" w:cs="ＭＳ 明朝"/>
        <w:color w:val="000000"/>
        <w:kern w:val="0"/>
        <w:szCs w:val="21"/>
      </w:rPr>
      <w:instrText xml:space="preserve"> PAGEREF "last"  </w:instrTex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separate"/>
    </w:r>
    <w:r>
      <w:rPr>
        <w:rFonts w:ascii="Century" w:eastAsia="ＭＳ 明朝" w:hAnsi="ＭＳ 明朝" w:cs="ＭＳ 明朝"/>
        <w:noProof/>
        <w:color w:val="000000"/>
        <w:kern w:val="0"/>
        <w:szCs w:val="21"/>
      </w:rPr>
      <w:t>12</w: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FD9" w:rsidRDefault="001E5FD9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  <w:r>
      <w:rPr>
        <w:rFonts w:ascii="Century" w:eastAsia="ＭＳ 明朝" w:hAnsi="ＭＳ 明朝" w:cs="ＭＳ 明朝"/>
        <w:color w:val="000000"/>
        <w:kern w:val="0"/>
        <w:szCs w:val="21"/>
      </w:rPr>
      <w:pgNum/>
    </w:r>
    <w:r>
      <w:rPr>
        <w:rFonts w:ascii="Century" w:eastAsia="ＭＳ 明朝" w:hAnsi="ＭＳ 明朝" w:cs="ＭＳ 明朝"/>
        <w:color w:val="000000"/>
        <w:kern w:val="0"/>
        <w:szCs w:val="21"/>
      </w:rPr>
      <w:t>/</w: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begin"/>
    </w:r>
    <w:r>
      <w:rPr>
        <w:rFonts w:ascii="Century" w:eastAsia="ＭＳ 明朝" w:hAnsi="ＭＳ 明朝" w:cs="ＭＳ 明朝"/>
        <w:color w:val="000000"/>
        <w:kern w:val="0"/>
        <w:szCs w:val="21"/>
      </w:rPr>
      <w:instrText xml:space="preserve"> PAGEREF "last"  </w:instrTex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separate"/>
    </w:r>
    <w:r>
      <w:rPr>
        <w:rFonts w:ascii="Century" w:eastAsia="ＭＳ 明朝" w:hAnsi="ＭＳ 明朝" w:cs="ＭＳ 明朝"/>
        <w:noProof/>
        <w:color w:val="000000"/>
        <w:kern w:val="0"/>
        <w:szCs w:val="21"/>
      </w:rPr>
      <w:t>12</w: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CD3" w:rsidRDefault="00465CD3" w:rsidP="001E5FD9">
      <w:r>
        <w:separator/>
      </w:r>
    </w:p>
  </w:footnote>
  <w:footnote w:type="continuationSeparator" w:id="0">
    <w:p w:rsidR="00465CD3" w:rsidRDefault="00465CD3" w:rsidP="001E5F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F83"/>
    <w:rsid w:val="001E5FD9"/>
    <w:rsid w:val="00201F83"/>
    <w:rsid w:val="00465CD3"/>
    <w:rsid w:val="0067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40D48D-03A8-485E-8164-D97847748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F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5F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5FD9"/>
  </w:style>
  <w:style w:type="paragraph" w:styleId="a5">
    <w:name w:val="footer"/>
    <w:basedOn w:val="a"/>
    <w:link w:val="a6"/>
    <w:uiPriority w:val="99"/>
    <w:unhideWhenUsed/>
    <w:rsid w:val="001E5F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5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3" Type="http://schemas.openxmlformats.org/officeDocument/2006/relationships/webSettings" Target="webSettings.xml"/><Relationship Id="rId21" Type="http://schemas.openxmlformats.org/officeDocument/2006/relationships/image" Target="media/image8.png"/><Relationship Id="rId7" Type="http://schemas.openxmlformats.org/officeDocument/2006/relationships/footer" Target="footer1.xml"/><Relationship Id="rId12" Type="http://schemas.openxmlformats.org/officeDocument/2006/relationships/image" Target="media/image4.png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oter" Target="footer6.xml"/><Relationship Id="rId20" Type="http://schemas.openxmlformats.org/officeDocument/2006/relationships/footer" Target="footer8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10.xml"/><Relationship Id="rId10" Type="http://schemas.openxmlformats.org/officeDocument/2006/relationships/image" Target="media/image3.png"/><Relationship Id="rId19" Type="http://schemas.openxmlformats.org/officeDocument/2006/relationships/image" Target="media/image7.png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5.png"/><Relationship Id="rId22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TC280017</dc:creator>
  <cp:keywords/>
  <dc:description/>
  <cp:lastModifiedBy>TC280017</cp:lastModifiedBy>
  <cp:revision>2</cp:revision>
  <dcterms:created xsi:type="dcterms:W3CDTF">2017-03-17T07:39:00Z</dcterms:created>
  <dcterms:modified xsi:type="dcterms:W3CDTF">2017-03-17T07:40:00Z</dcterms:modified>
</cp:coreProperties>
</file>