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72390" distB="72390" distL="72390" distR="72390" simplePos="0" relativeHeight="2" behindDoc="0" locked="0" layoutInCell="1" hidden="0" allowOverlap="1">
                <wp:simplePos x="0" y="0"/>
                <wp:positionH relativeFrom="margin">
                  <wp:align>center</wp:align>
                </wp:positionH>
                <wp:positionV relativeFrom="page">
                  <wp:posOffset>10172065</wp:posOffset>
                </wp:positionV>
                <wp:extent cx="107950" cy="20955"/>
                <wp:effectExtent l="0" t="0" r="635" b="63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7950" cy="20955"/>
                        </a:xfrm>
                        <a:prstGeom prst="rect"/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jc w:val="center"/>
                              <w:rPr>
                                <w:rFonts w:hint="default"/>
                              </w:rPr>
                            </w:pPr>
                            <w:bookmarkStart w:id="0" w:name="__Fieldmark__0_9241048241"/>
                            <w:bookmarkEnd w:id="0"/>
                            <w:r>
                              <w:rPr>
                                <w:rFonts w:hint="default"/>
                                <w:vanish w:val="1"/>
                                <w:color w:val="auto"/>
                              </w:rPr>
                              <w:t>|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right:5.7pt;mso-wrap-distance-bottom:5.7pt;margin-top:800.95pt;mso-position-vertical-relative:page;mso-position-horizontal:center;mso-position-horizontal-relative:margin;position:absolute;mso-wrap-mode:square;height:1.65pt;mso-wrap-distance-top:5.7pt;width:8.5pt;mso-wrap-distance-left:5.7pt;z-index:2;" filled="t" fillcolor="#fffff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spacing w:line="240" w:lineRule="auto"/>
                        <w:jc w:val="center"/>
                        <w:rPr>
                          <w:rFonts w:hint="default"/>
                        </w:rPr>
                      </w:pPr>
                      <w:bookmarkStart w:id="1" w:name="__Fieldmark__0_9241048241"/>
                      <w:bookmarkEnd w:id="1"/>
                      <w:r>
                        <w:rPr>
                          <w:rFonts w:hint="default"/>
                          <w:vanish w:val="1"/>
                          <w:color w:val="auto"/>
                        </w:rPr>
                        <w:t>|</w:t>
                      </w:r>
                    </w:p>
                  </w:txbxContent>
                </v:textbox>
                <v:imagedata o:title=""/>
                <w10:wrap type="square" side="both" anchorx="margin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72390" distB="72390" distL="72390" distR="72390" simplePos="0" relativeHeight="3" behindDoc="0" locked="0" layoutInCell="1" hidden="0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-361315</wp:posOffset>
                </wp:positionV>
                <wp:extent cx="4064635" cy="45339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64635" cy="453390"/>
                        </a:xfrm>
                        <a:prstGeom prst="rect"/>
                        <a:solidFill>
                          <a:srgbClr val="FFFFFF"/>
                        </a:solidFill>
                        <a:ln>
                          <a:solidFill>
                            <a:schemeClr val="tx1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  <w:u w:val="none"/>
                              </w:rPr>
                            </w:pPr>
                            <w:r>
                              <w:rPr>
                                <w:rFonts w:hint="default"/>
                                <w:color w:val="000000"/>
                                <w:u w:val="none"/>
                              </w:rPr>
                              <w:t>責任者：氏名　　　　　　　　連絡先　　　　　　　　　</w:t>
                            </w:r>
                          </w:p>
                          <w:p>
                            <w:pPr>
                              <w:pStyle w:val="0"/>
                              <w:spacing w:line="240" w:lineRule="auto"/>
                              <w:rPr>
                                <w:rFonts w:hint="default"/>
                                <w:u w:val="none"/>
                              </w:rPr>
                            </w:pPr>
                            <w:r>
                              <w:rPr>
                                <w:rFonts w:hint="default"/>
                                <w:color w:val="000000"/>
                                <w:u w:val="none"/>
                              </w:rPr>
                              <w:t>担当者：氏名　　　　　　　　連絡先　　　　　　　　　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style="mso-wrap-distance-right:5.7pt;mso-wrap-distance-bottom:5.7pt;margin-top:-28.45pt;mso-position-vertical-relative:text;mso-position-horizontal-relative:text;position:absolute;height:35.700000000000003pt;mso-wrap-distance-top:5.7pt;width:320.05pt;mso-wrap-distance-left:5.7pt;margin-left:128.75pt;z-index:3;" o:allowincell="t" filled="t" fillcolor="#ffffff" stroked="t" strokecolor="#000000 [3213]" o:spt="202" type="#_x0000_t202">
                <v:fill/>
                <v:stroke filltype="solid"/>
                <v:textbox style="layout-flow:horizontal;" inset="0mm,0mm,0mm,0mm">
                  <w:txbxContent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  <w:u w:val="none"/>
                        </w:rPr>
                      </w:pPr>
                      <w:r>
                        <w:rPr>
                          <w:rFonts w:hint="default"/>
                          <w:color w:val="000000"/>
                          <w:u w:val="none"/>
                        </w:rPr>
                        <w:t>責任者：氏名　　　　　　　　連絡先　　　　　　　　　</w:t>
                      </w:r>
                    </w:p>
                    <w:p>
                      <w:pPr>
                        <w:pStyle w:val="0"/>
                        <w:spacing w:line="240" w:lineRule="auto"/>
                        <w:rPr>
                          <w:rFonts w:hint="default"/>
                          <w:u w:val="none"/>
                        </w:rPr>
                      </w:pPr>
                      <w:r>
                        <w:rPr>
                          <w:rFonts w:hint="default"/>
                          <w:color w:val="000000"/>
                          <w:u w:val="none"/>
                        </w:rPr>
                        <w:t>担当者：氏名　　　　　　　　連絡先　　　　　　　　　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/>
        </w:rPr>
      </w:pPr>
      <w:r>
        <w:rPr>
          <w:rFonts w:hint="default"/>
          <w:spacing w:val="201"/>
          <w:sz w:val="28"/>
        </w:rPr>
        <w:t>工事履行報告</w:t>
      </w:r>
      <w:r>
        <w:rPr>
          <w:rFonts w:hint="default"/>
          <w:spacing w:val="-1"/>
          <w:sz w:val="28"/>
        </w:rPr>
        <w:t>書</w:t>
      </w:r>
    </w:p>
    <w:p>
      <w:pPr>
        <w:pStyle w:val="0"/>
        <w:jc w:val="center"/>
        <w:rPr>
          <w:rFonts w:hint="default"/>
        </w:rPr>
      </w:pPr>
      <w:bookmarkStart w:id="2" w:name="_GoBack"/>
      <w:bookmarkEnd w:id="2"/>
    </w:p>
    <w:tbl>
      <w:tblPr>
        <w:tblStyle w:val="11"/>
        <w:tblInd w:w="4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802"/>
        <w:gridCol w:w="290"/>
        <w:gridCol w:w="2094"/>
        <w:gridCol w:w="2093"/>
        <w:gridCol w:w="2105"/>
      </w:tblGrid>
      <w:tr>
        <w:trPr/>
        <w:tc>
          <w:tcPr>
            <w:tcW w:w="1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39" w:lineRule="exact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工　事　名</w:t>
            </w:r>
          </w:p>
        </w:tc>
        <w:tc>
          <w:tcPr>
            <w:tcW w:w="6582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180" w:lineRule="auto"/>
              <w:rPr>
                <w:rFonts w:hint="default"/>
                <w:color w:val="000000"/>
              </w:rPr>
            </w:pPr>
          </w:p>
          <w:p>
            <w:pPr>
              <w:pStyle w:val="0"/>
              <w:spacing w:line="180" w:lineRule="auto"/>
              <w:rPr>
                <w:rFonts w:hint="default"/>
                <w:color w:val="000000"/>
              </w:rPr>
            </w:pPr>
          </w:p>
        </w:tc>
      </w:tr>
      <w:tr>
        <w:trPr>
          <w:trHeight w:val="343" w:hRule="atLeast"/>
        </w:trPr>
        <w:tc>
          <w:tcPr>
            <w:tcW w:w="1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39" w:lineRule="exact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工　　　期</w:t>
            </w:r>
          </w:p>
        </w:tc>
        <w:tc>
          <w:tcPr>
            <w:tcW w:w="6582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napToGrid w:val="0"/>
              <w:spacing w:line="180" w:lineRule="auto"/>
              <w:rPr>
                <w:rFonts w:hint="default"/>
                <w:color w:val="000000"/>
              </w:rPr>
            </w:pPr>
          </w:p>
          <w:p>
            <w:pPr>
              <w:pStyle w:val="0"/>
              <w:spacing w:line="180" w:lineRule="auto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　　　　　　　　　　　　～</w:t>
            </w:r>
          </w:p>
        </w:tc>
      </w:tr>
      <w:tr>
        <w:trPr>
          <w:trHeight w:val="675" w:hRule="atLeast"/>
        </w:trPr>
        <w:tc>
          <w:tcPr>
            <w:tcW w:w="1802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39" w:lineRule="exact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日　　　付</w:t>
            </w:r>
          </w:p>
        </w:tc>
        <w:tc>
          <w:tcPr>
            <w:tcW w:w="6582" w:type="dxa"/>
            <w:gridSpan w:val="4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  <w:p>
            <w:pPr>
              <w:pStyle w:val="0"/>
              <w:spacing w:line="239" w:lineRule="exact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　　　　　　　　　　　　（　　月分）</w:t>
            </w:r>
          </w:p>
        </w:tc>
      </w:tr>
      <w:tr>
        <w:trPr>
          <w:trHeight w:val="425" w:hRule="atLeast"/>
        </w:trPr>
        <w:tc>
          <w:tcPr>
            <w:tcW w:w="209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39" w:lineRule="exact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月　別</w:t>
            </w:r>
          </w:p>
        </w:tc>
        <w:tc>
          <w:tcPr>
            <w:tcW w:w="2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39" w:lineRule="exact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予定工程　％</w:t>
            </w:r>
          </w:p>
          <w:p>
            <w:pPr>
              <w:pStyle w:val="0"/>
              <w:spacing w:line="239" w:lineRule="exact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（　）は工程変更後</w:t>
            </w:r>
          </w:p>
        </w:tc>
        <w:tc>
          <w:tcPr>
            <w:tcW w:w="2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39" w:lineRule="exact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実施工程　％</w:t>
            </w:r>
          </w:p>
        </w:tc>
        <w:tc>
          <w:tcPr>
            <w:tcW w:w="2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spacing w:line="239" w:lineRule="exact"/>
              <w:jc w:val="center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備　考</w:t>
            </w:r>
          </w:p>
        </w:tc>
      </w:tr>
      <w:tr>
        <w:trPr>
          <w:trHeight w:val="567" w:hRule="atLeast"/>
        </w:trPr>
        <w:tc>
          <w:tcPr>
            <w:tcW w:w="209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209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209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209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209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209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209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209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209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2092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4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3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105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</w:tr>
      <w:tr>
        <w:trPr>
          <w:trHeight w:val="567" w:hRule="atLeast"/>
        </w:trPr>
        <w:tc>
          <w:tcPr>
            <w:tcW w:w="2092" w:type="dxa"/>
            <w:gridSpan w:val="2"/>
            <w:tcBorders>
              <w:top w:val="single" w:color="000001" w:sz="4" w:space="0"/>
              <w:left w:val="single" w:color="000001" w:sz="4" w:space="0"/>
              <w:bottom w:val="doub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4" w:type="dxa"/>
            <w:tcBorders>
              <w:top w:val="single" w:color="000001" w:sz="4" w:space="0"/>
              <w:left w:val="single" w:color="000001" w:sz="4" w:space="0"/>
              <w:bottom w:val="doub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093" w:type="dxa"/>
            <w:tcBorders>
              <w:top w:val="single" w:color="000001" w:sz="4" w:space="0"/>
              <w:left w:val="single" w:color="000001" w:sz="4" w:space="0"/>
              <w:bottom w:val="doub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  <w:tc>
          <w:tcPr>
            <w:tcW w:w="2105" w:type="dxa"/>
            <w:tcBorders>
              <w:top w:val="single" w:color="000001" w:sz="4" w:space="0"/>
              <w:left w:val="single" w:color="000001" w:sz="4" w:space="0"/>
              <w:bottom w:val="doub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napToGrid w:val="0"/>
              <w:spacing w:line="239" w:lineRule="exact"/>
              <w:rPr>
                <w:rFonts w:hint="default"/>
                <w:color w:val="000000"/>
              </w:rPr>
            </w:pPr>
          </w:p>
        </w:tc>
      </w:tr>
      <w:tr>
        <w:tblPrEx>
          <w:tblCellMar>
            <w:left w:w="44" w:type="dxa"/>
            <w:right w:w="49" w:type="dxa"/>
          </w:tblCellMar>
        </w:tblPrEx>
        <w:trPr>
          <w:trHeight w:val="997" w:hRule="atLeast"/>
        </w:trPr>
        <w:tc>
          <w:tcPr>
            <w:tcW w:w="8384" w:type="dxa"/>
            <w:gridSpan w:val="5"/>
            <w:tcBorders>
              <w:top w:val="doub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spacing w:line="180" w:lineRule="auto"/>
              <w:rPr>
                <w:rFonts w:hint="default"/>
              </w:rPr>
            </w:pPr>
            <w:r>
              <w:rPr>
                <w:rFonts w:hint="default"/>
                <w:color w:val="000000"/>
              </w:rPr>
              <w:t>（記事欄）</w:t>
            </w:r>
          </w:p>
        </w:tc>
      </w:tr>
    </w:tbl>
    <w:p>
      <w:pPr>
        <w:pStyle w:val="0"/>
        <w:rPr>
          <w:rFonts w:hint="default"/>
        </w:rPr>
      </w:pPr>
    </w:p>
    <w:sectPr>
      <w:headerReference r:id="rId6" w:type="default"/>
      <w:footerReference r:id="rId8" w:type="default"/>
      <w:headerReference r:id="rId5" w:type="first"/>
      <w:footerReference r:id="rId7" w:type="first"/>
      <w:pgSz w:w="11906" w:h="16838"/>
      <w:pgMar w:top="1701" w:right="1701" w:bottom="1701" w:left="1701" w:header="1134" w:footer="567" w:gutter="0"/>
      <w:cols w:space="720"/>
      <w:titlePg w:val="1"/>
      <w:textDirection w:val="lrTb"/>
      <w:docGrid w:type="linesAndChars" w:linePitch="3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  <w:r>
      <w:rPr>
        <w:rFonts w:hint="default"/>
      </w:rPr>
      <mc:AlternateContent>
        <mc:Choice Requires="wps">
          <w:drawing>
            <wp:anchor simplePos="0" relativeHeight="4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107950" cy="20955"/>
              <wp:effectExtent l="0" t="0" r="635" b="635"/>
              <wp:wrapSquare wrapText="largest"/>
              <wp:docPr id="2049" name="Frame2"/>
              <a:graphic xmlns:a="http://schemas.openxmlformats.org/drawingml/2006/main">
                <a:graphicData uri="http://schemas.microsoft.com/office/word/2010/wordprocessingShape">
                  <wps:wsp>
                    <wps:cNvPr id="2049" name="Frame2"/>
                    <wps:cNvSpPr>
                      <a:spLocks noChangeArrowheads="1"/>
                    </wps:cNvSpPr>
                    <wps:spPr>
                      <a:xfrm>
                        <a:off x="0" y="0"/>
                        <a:ext cx="107950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 cap="flat"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Frame2" style="margin-top:0pt;mso-position-vertical-relative:page;mso-position-horizontal:center;mso-position-horizontal-relative:margin;position:absolute;mso-wrap-mode:square;height:1.65pt;width:8.5pt;mso-wrap-style:none;z-index:4;" o:spid="_x0000_s2049" filled="t" fillcolor="#ffffff" stroked="f" o:spt="1">
              <v:path textboxrect="0,0,@3,@2"/>
              <v:formulas>
                <v:f eqn="prod 171 1 2"/>
                <v:f eqn="prod 34 1 2"/>
                <v:f eqn="sum 34 0 0"/>
                <v:f eqn="sum 171 0 0"/>
              </v:formulas>
              <v:fill opacity="0f"/>
              <v:stroke endcap="flat"/>
              <v:textbox style="layout-flow:horizontal;"/>
              <v:imagedata o:title=""/>
              <w10:wrap type="square" side="largest" anchorx="margin" anchory="page"/>
            </v:rect>
          </w:pict>
        </mc:Fallback>
      </mc:AlternateContent>
    </w:r>
    <w:r>
      <w:rPr>
        <w:rFonts w:hint="default"/>
      </w:rPr>
      <mc:AlternateContent>
        <mc:Choice Requires="wps">
          <w:drawing>
            <wp:anchor simplePos="0" relativeHeight="4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ge">
                <wp:posOffset>10172065</wp:posOffset>
              </wp:positionV>
              <wp:extent cx="107950" cy="20955"/>
              <wp:effectExtent l="0" t="0" r="635" b="635"/>
              <wp:wrapNone/>
              <wp:docPr id="2050" name="Frame2"/>
              <a:graphic xmlns:a="http://schemas.openxmlformats.org/drawingml/2006/main">
                <a:graphicData uri="http://schemas.microsoft.com/office/word/2010/wordprocessingShape">
                  <wps:wsp>
                    <wps:cNvPr id="2050" name="Frame2"/>
                    <wps:cNvSpPr>
                      <a:spLocks noChangeArrowheads="1"/>
                    </wps:cNvSpPr>
                    <wps:spPr>
                      <a:xfrm>
                        <a:off x="0" y="0"/>
                        <a:ext cx="107950" cy="209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  <a:ln cap="flat"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Frame2" style="margin-top:800.95pt;mso-position-vertical-relative:page;mso-position-horizontal:center;mso-position-horizontal-relative:margin;position:absolute;height:1.65pt;width:8.5pt;mso-wrap-style:none;z-index:4;" o:spid="_x0000_s2050" filled="t" fillcolor="#ffffff" stroked="f" o:spt="1">
              <v:path textboxrect="0,0,@3,@2"/>
              <v:formulas>
                <v:f eqn="prod 171 1 2"/>
                <v:f eqn="prod 34 1 2"/>
                <v:f eqn="sum 34 0 0"/>
                <v:f eqn="sum 171 0 0"/>
              </v:formulas>
              <v:fill opacity="0f"/>
              <v:stroke endcap="flat"/>
              <v:textbox style="layout-flow:horizontal;"/>
              <v:imagedata o:title=""/>
              <w10:wrap type="none" anchorx="margin" anchory="page"/>
            </v:rect>
          </w:pict>
        </mc:Fallback>
      </mc:AlternateConten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jc w:val="center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5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kinsoku w:val="1"/>
      <w:overflowPunct w:val="1"/>
      <w:autoSpaceDE w:val="1"/>
      <w:jc w:val="both"/>
      <w:textAlignment w:val="baseline"/>
    </w:pPr>
    <w:rPr>
      <w:rFonts w:ascii="Times New Roman" w:hAnsi="Times New Roman" w:eastAsia="ＭＳ 明朝"/>
      <w:color w:val="000000"/>
      <w:kern w:val="1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段落フォント1"/>
    <w:next w:val="15"/>
    <w:link w:val="0"/>
    <w:uiPriority w:val="0"/>
    <w:qFormat/>
    <w:rPr>
      <w:rFonts w:ascii="Times New Roman" w:hAnsi="Times New Roman" w:eastAsia="ＭＳ 明朝"/>
      <w:color w:val="000000"/>
      <w:sz w:val="21"/>
    </w:rPr>
  </w:style>
  <w:style w:type="character" w:styleId="16" w:customStyle="1">
    <w:name w:val="ヘッダー (文字)"/>
    <w:next w:val="16"/>
    <w:link w:val="0"/>
    <w:uiPriority w:val="0"/>
    <w:qFormat/>
    <w:rPr>
      <w:rFonts w:ascii="Times New Roman" w:hAnsi="Times New Roman" w:eastAsia="ＭＳ 明朝"/>
      <w:color w:val="000000"/>
      <w:sz w:val="21"/>
    </w:rPr>
  </w:style>
  <w:style w:type="character" w:styleId="17" w:customStyle="1">
    <w:name w:val="フッター (文字)"/>
    <w:next w:val="17"/>
    <w:link w:val="0"/>
    <w:uiPriority w:val="0"/>
    <w:qFormat/>
    <w:rPr>
      <w:rFonts w:ascii="Times New Roman" w:hAnsi="Times New Roman" w:eastAsia="ＭＳ 明朝"/>
      <w:color w:val="000000"/>
      <w:sz w:val="21"/>
    </w:rPr>
  </w:style>
  <w:style w:type="character" w:styleId="18" w:customStyle="1">
    <w:name w:val="吹き出し (文字)"/>
    <w:next w:val="18"/>
    <w:link w:val="0"/>
    <w:uiPriority w:val="0"/>
    <w:qFormat/>
    <w:rPr>
      <w:rFonts w:ascii="Arial" w:hAnsi="Arial" w:eastAsia="ＭＳ ゴシック"/>
      <w:color w:val="000000"/>
      <w:sz w:val="18"/>
    </w:rPr>
  </w:style>
  <w:style w:type="character" w:styleId="19" w:customStyle="1">
    <w:name w:val="記 (文字)"/>
    <w:next w:val="19"/>
    <w:link w:val="0"/>
    <w:uiPriority w:val="0"/>
    <w:qFormat/>
    <w:rPr>
      <w:rFonts w:ascii="Times New Roman" w:hAnsi="Times New Roman" w:eastAsia="ＭＳ 明朝"/>
      <w:color w:val="000000"/>
      <w:sz w:val="21"/>
    </w:rPr>
  </w:style>
  <w:style w:type="character" w:styleId="20" w:customStyle="1">
    <w:name w:val="結語 (文字)"/>
    <w:next w:val="20"/>
    <w:link w:val="0"/>
    <w:uiPriority w:val="0"/>
    <w:qFormat/>
    <w:rPr>
      <w:rFonts w:ascii="Times New Roman" w:hAnsi="Times New Roman" w:eastAsia="ＭＳ 明朝"/>
      <w:color w:val="000000"/>
      <w:sz w:val="21"/>
    </w:rPr>
  </w:style>
  <w:style w:type="paragraph" w:styleId="21" w:customStyle="1">
    <w:name w:val="Heading"/>
    <w:basedOn w:val="0"/>
    <w:next w:val="22"/>
    <w:link w:val="0"/>
    <w:uiPriority w:val="0"/>
    <w:qFormat/>
    <w:pPr>
      <w:keepNext w:val="1"/>
      <w:widowControl w:val="0"/>
      <w:overflowPunct w:val="1"/>
      <w:spacing w:before="240" w:beforeLines="0" w:beforeAutospacing="0" w:after="120" w:afterLines="0" w:afterAutospacing="0"/>
      <w:jc w:val="both"/>
      <w:textAlignment w:val="baseline"/>
    </w:pPr>
    <w:rPr>
      <w:rFonts w:ascii="Liberation Sans" w:hAnsi="Liberation Sans" w:eastAsia="DejaVu Sans"/>
      <w:color w:val="000000"/>
      <w:sz w:val="28"/>
    </w:rPr>
  </w:style>
  <w:style w:type="paragraph" w:styleId="22">
    <w:name w:val="Body Text"/>
    <w:basedOn w:val="0"/>
    <w:next w:val="22"/>
    <w:link w:val="0"/>
    <w:uiPriority w:val="0"/>
    <w:pPr>
      <w:widowControl w:val="0"/>
      <w:overflowPunct w:val="1"/>
      <w:spacing w:before="0" w:beforeLines="0" w:beforeAutospacing="0" w:after="140" w:afterLines="0" w:afterAutospacing="0" w:line="288" w:lineRule="auto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23">
    <w:name w:val="List"/>
    <w:basedOn w:val="22"/>
    <w:next w:val="23"/>
    <w:link w:val="0"/>
    <w:uiPriority w:val="0"/>
    <w:pPr>
      <w:widowControl w:val="0"/>
      <w:overflowPunct w:val="1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24">
    <w:name w:val="caption"/>
    <w:basedOn w:val="0"/>
    <w:next w:val="24"/>
    <w:link w:val="0"/>
    <w:uiPriority w:val="0"/>
    <w:semiHidden/>
    <w:qFormat/>
    <w:pPr>
      <w:widowControl w:val="0"/>
      <w:suppressLineNumbers w:val="1"/>
      <w:overflowPunct w:val="1"/>
      <w:spacing w:before="120" w:beforeLines="0" w:beforeAutospacing="0" w:after="120" w:afterLines="0" w:afterAutospacing="0"/>
      <w:jc w:val="both"/>
      <w:textAlignment w:val="baseline"/>
    </w:pPr>
    <w:rPr>
      <w:rFonts w:ascii="Times New Roman" w:hAnsi="Times New Roman" w:eastAsia="ＭＳ 明朝"/>
      <w:i w:val="1"/>
      <w:color w:val="000000"/>
      <w:sz w:val="24"/>
    </w:rPr>
  </w:style>
  <w:style w:type="paragraph" w:styleId="25" w:customStyle="1">
    <w:name w:val="Index"/>
    <w:basedOn w:val="0"/>
    <w:next w:val="25"/>
    <w:link w:val="0"/>
    <w:uiPriority w:val="0"/>
    <w:qFormat/>
    <w:pPr>
      <w:widowControl w:val="0"/>
      <w:suppressLineNumbers w:val="1"/>
      <w:overflowPunct w:val="1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26">
    <w:name w:val="header"/>
    <w:basedOn w:val="0"/>
    <w:next w:val="26"/>
    <w:link w:val="0"/>
    <w:uiPriority w:val="0"/>
    <w:pPr>
      <w:widowControl w:val="0"/>
      <w:tabs>
        <w:tab w:val="center" w:leader="none" w:pos="4252"/>
        <w:tab w:val="right" w:leader="none" w:pos="8504"/>
      </w:tabs>
      <w:overflowPunct w:val="1"/>
      <w:snapToGrid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27">
    <w:name w:val="footer"/>
    <w:basedOn w:val="0"/>
    <w:next w:val="27"/>
    <w:link w:val="0"/>
    <w:uiPriority w:val="0"/>
    <w:pPr>
      <w:widowControl w:val="0"/>
      <w:tabs>
        <w:tab w:val="center" w:leader="none" w:pos="4252"/>
        <w:tab w:val="right" w:leader="none" w:pos="8504"/>
      </w:tabs>
      <w:overflowPunct w:val="1"/>
      <w:snapToGrid w:val="0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28" w:customStyle="1">
    <w:name w:val="吹き出し1"/>
    <w:basedOn w:val="0"/>
    <w:next w:val="28"/>
    <w:link w:val="0"/>
    <w:uiPriority w:val="0"/>
    <w:qFormat/>
    <w:pPr>
      <w:widowControl w:val="0"/>
      <w:overflowPunct w:val="1"/>
      <w:jc w:val="both"/>
      <w:textAlignment w:val="baseline"/>
    </w:pPr>
    <w:rPr>
      <w:rFonts w:ascii="Arial" w:hAnsi="Arial" w:eastAsia="ＭＳ ゴシック"/>
      <w:color w:val="000000"/>
      <w:sz w:val="18"/>
    </w:rPr>
  </w:style>
  <w:style w:type="paragraph" w:styleId="29" w:customStyle="1">
    <w:name w:val="記1"/>
    <w:basedOn w:val="0"/>
    <w:next w:val="0"/>
    <w:link w:val="0"/>
    <w:uiPriority w:val="0"/>
    <w:qFormat/>
    <w:pPr>
      <w:widowControl w:val="0"/>
      <w:overflowPunct w:val="1"/>
      <w:jc w:val="center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0" w:customStyle="1">
    <w:name w:val="結語1"/>
    <w:basedOn w:val="0"/>
    <w:next w:val="30"/>
    <w:link w:val="0"/>
    <w:uiPriority w:val="0"/>
    <w:qFormat/>
    <w:pPr>
      <w:widowControl w:val="0"/>
      <w:overflowPunct w:val="1"/>
      <w:jc w:val="right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1" w:customStyle="1">
    <w:name w:val="Frame Contents"/>
    <w:basedOn w:val="0"/>
    <w:next w:val="31"/>
    <w:link w:val="0"/>
    <w:uiPriority w:val="0"/>
    <w:qFormat/>
    <w:pPr>
      <w:widowControl w:val="0"/>
      <w:overflowPunct w:val="1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2" w:customStyle="1">
    <w:name w:val="Table Contents"/>
    <w:basedOn w:val="0"/>
    <w:next w:val="32"/>
    <w:link w:val="0"/>
    <w:uiPriority w:val="0"/>
    <w:qFormat/>
    <w:pPr>
      <w:widowControl w:val="0"/>
      <w:suppressLineNumbers w:val="1"/>
      <w:overflowPunct w:val="1"/>
      <w:jc w:val="both"/>
      <w:textAlignment w:val="baseline"/>
    </w:pPr>
    <w:rPr>
      <w:rFonts w:ascii="Times New Roman" w:hAnsi="Times New Roman" w:eastAsia="ＭＳ 明朝"/>
      <w:color w:val="000000"/>
      <w:sz w:val="21"/>
    </w:rPr>
  </w:style>
  <w:style w:type="paragraph" w:styleId="33" w:customStyle="1">
    <w:name w:val="Table Heading"/>
    <w:basedOn w:val="32"/>
    <w:next w:val="33"/>
    <w:link w:val="0"/>
    <w:uiPriority w:val="0"/>
    <w:qFormat/>
    <w:pPr>
      <w:widowControl w:val="0"/>
      <w:suppressLineNumbers w:val="1"/>
      <w:overflowPunct w:val="1"/>
      <w:jc w:val="center"/>
      <w:textAlignment w:val="baseline"/>
    </w:pPr>
    <w:rPr>
      <w:rFonts w:ascii="Times New Roman" w:hAnsi="Times New Roman" w:eastAsia="ＭＳ 明朝"/>
      <w:b w:val="1"/>
      <w:color w:val="000000"/>
      <w:sz w:val="21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102</TotalTime>
  <Pages>1</Pages>
  <Words>0</Words>
  <Characters>64</Characters>
  <Application>JUST Note</Application>
  <Lines>65</Lines>
  <Paragraphs>14</Paragraphs>
  <CharactersWithSpaces>137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監理課</dc:creator>
  <cp:lastModifiedBy>Administrator</cp:lastModifiedBy>
  <cp:lastPrinted>2024-01-12T04:38:00Z</cp:lastPrinted>
  <dcterms:created xsi:type="dcterms:W3CDTF">2021-12-23T11:18:00Z</dcterms:created>
  <dcterms:modified xsi:type="dcterms:W3CDTF">2024-10-31T03:11:54Z</dcterms:modified>
  <cp:revision>38</cp:revision>
</cp:coreProperties>
</file>