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default"/>
          <w:b w:val="1"/>
          <w:color w:val="FF0000"/>
          <w:sz w:val="40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40"/>
        </w:rPr>
      </w:pPr>
      <w:r>
        <w:rPr>
          <w:rFonts w:hint="eastAsia"/>
          <w:b w:val="1"/>
          <w:sz w:val="40"/>
        </w:rPr>
        <w:t>チェックシート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12"/>
        </w:rPr>
      </w:pP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●ごみ集積場の設置、利用及び管理上の一般的な遵守事項は、次のとおりです。</w:t>
      </w:r>
    </w:p>
    <w:tbl>
      <w:tblPr>
        <w:tblStyle w:val="25"/>
        <w:tblW w:w="971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6977"/>
        <w:gridCol w:w="900"/>
      </w:tblGrid>
      <w:tr>
        <w:trPr>
          <w:trHeight w:val="450" w:hRule="atLeas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  <w:bookmarkStart w:id="0" w:name="_Hlk172019484"/>
            <w:r>
              <w:rPr>
                <w:rFonts w:hint="eastAsia" w:ascii="ＭＳ 明朝" w:hAnsi="ＭＳ 明朝" w:eastAsia="ＭＳ 明朝"/>
                <w:sz w:val="21"/>
              </w:rPr>
              <w:t>項目</w:t>
            </w:r>
            <w:bookmarkEnd w:id="0"/>
          </w:p>
        </w:tc>
        <w:tc>
          <w:tcPr>
            <w:tcW w:w="697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内容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チェック欄</w:t>
            </w:r>
          </w:p>
        </w:tc>
      </w:tr>
      <w:tr>
        <w:trPr>
          <w:trHeight w:val="434" w:hRule="atLeas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関係者協議</w:t>
            </w:r>
          </w:p>
        </w:tc>
        <w:tc>
          <w:tcPr>
            <w:tcW w:w="697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・集積場設置区域の自治会長と協議を行うこと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・集積場設置場所の土地所有者の同意を得ること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※同意書又は占用許可書の写しを提出すること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</w:p>
        </w:tc>
      </w:tr>
      <w:tr>
        <w:trPr>
          <w:trHeight w:val="562" w:hRule="atLeas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設置等届</w:t>
            </w:r>
          </w:p>
        </w:tc>
        <w:tc>
          <w:tcPr>
            <w:tcW w:w="6977" w:type="dxa"/>
            <w:vAlign w:val="center"/>
          </w:tcPr>
          <w:p>
            <w:pPr>
              <w:pStyle w:val="0"/>
              <w:spacing w:line="0" w:lineRule="atLeast"/>
              <w:ind w:left="211" w:hanging="211" w:hanging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・</w:t>
            </w:r>
            <w:r>
              <w:rPr>
                <w:rFonts w:hint="eastAsia"/>
                <w:sz w:val="21"/>
                <w:u w:val="single" w:color="auto"/>
                <w:shd w:val="clear" w:color="auto" w:fill="FFFFCC"/>
              </w:rPr>
              <w:t>収集開始希望日の</w:t>
            </w:r>
            <w:r>
              <w:rPr>
                <w:rFonts w:hint="eastAsia"/>
                <w:sz w:val="21"/>
                <w:u w:val="single" w:color="auto"/>
                <w:shd w:val="clear" w:color="auto" w:fill="FFFFCC"/>
              </w:rPr>
              <w:t>2</w:t>
            </w:r>
            <w:r>
              <w:rPr>
                <w:rFonts w:hint="eastAsia"/>
                <w:sz w:val="21"/>
                <w:u w:val="single" w:color="auto"/>
                <w:shd w:val="clear" w:color="auto" w:fill="FFFFCC"/>
              </w:rPr>
              <w:t>週間前までに</w:t>
            </w:r>
            <w:r>
              <w:rPr>
                <w:rFonts w:hint="eastAsia" w:ascii="ＭＳ 明朝" w:hAnsi="ＭＳ 明朝" w:eastAsia="ＭＳ 明朝"/>
                <w:sz w:val="21"/>
              </w:rPr>
              <w:t>「ごみ集積場設置等届」を提出すること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</w:p>
        </w:tc>
      </w:tr>
      <w:tr>
        <w:trPr>
          <w:trHeight w:val="434" w:hRule="atLeast"/>
        </w:trPr>
        <w:tc>
          <w:tcPr>
            <w:tcW w:w="1838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収集日</w:t>
            </w:r>
          </w:p>
        </w:tc>
        <w:tc>
          <w:tcPr>
            <w:tcW w:w="697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・「家庭ごみ収集カレンダー」に記載のとおり　※市公式</w:t>
            </w:r>
            <w:r>
              <w:rPr>
                <w:rFonts w:hint="eastAsia" w:ascii="ＭＳ 明朝" w:hAnsi="ＭＳ 明朝" w:eastAsia="ＭＳ 明朝"/>
                <w:sz w:val="21"/>
              </w:rPr>
              <w:t>HP</w:t>
            </w:r>
            <w:r>
              <w:rPr>
                <w:rFonts w:hint="eastAsia" w:ascii="ＭＳ 明朝" w:hAnsi="ＭＳ 明朝" w:eastAsia="ＭＳ 明朝"/>
                <w:sz w:val="21"/>
              </w:rPr>
              <w:t>参照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</w:p>
        </w:tc>
      </w:tr>
      <w:tr>
        <w:trPr>
          <w:trHeight w:val="434" w:hRule="atLeast"/>
        </w:trPr>
        <w:tc>
          <w:tcPr>
            <w:tcW w:w="1838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管理</w:t>
            </w:r>
          </w:p>
        </w:tc>
        <w:tc>
          <w:tcPr>
            <w:tcW w:w="6977" w:type="dxa"/>
            <w:vAlign w:val="center"/>
          </w:tcPr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・集積場は、利用者及び管理会社等が協働して、自らの費用と責任の下に管理すること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</w:p>
        </w:tc>
      </w:tr>
      <w:tr>
        <w:trPr>
          <w:trHeight w:val="1417" w:hRule="atLeast"/>
        </w:trPr>
        <w:tc>
          <w:tcPr>
            <w:tcW w:w="1838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利用・時間</w:t>
            </w:r>
          </w:p>
        </w:tc>
        <w:tc>
          <w:tcPr>
            <w:tcW w:w="6977" w:type="dxa"/>
            <w:vAlign w:val="center"/>
          </w:tcPr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・土浦市が指定する方法で分別すること</w:t>
            </w:r>
          </w:p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・燃やせるごみ・燃やせないごみ・生ごみ・容器包装プラスチックは、土浦市が指定する日の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午前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8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時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30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分までに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排出すること</w:t>
            </w:r>
          </w:p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・資源になるものは、土浦市が指定する日の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午前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9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時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00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分までに</w:t>
            </w:r>
            <w:r>
              <w:rPr>
                <w:rFonts w:hint="eastAsia" w:ascii="ＭＳ 明朝" w:hAnsi="ＭＳ 明朝" w:eastAsia="ＭＳ 明朝"/>
                <w:b w:val="1"/>
                <w:sz w:val="21"/>
              </w:rPr>
              <w:t xml:space="preserve"> </w:t>
            </w:r>
          </w:p>
          <w:p>
            <w:pPr>
              <w:pStyle w:val="0"/>
              <w:spacing w:line="0" w:lineRule="atLeast"/>
              <w:ind w:left="220" w:left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排出すること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</w:p>
        </w:tc>
      </w:tr>
      <w:tr>
        <w:trPr>
          <w:trHeight w:val="436" w:hRule="atLeast"/>
        </w:trPr>
        <w:tc>
          <w:tcPr>
            <w:tcW w:w="1838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清潔の保持</w:t>
            </w:r>
          </w:p>
        </w:tc>
        <w:tc>
          <w:tcPr>
            <w:tcW w:w="6977" w:type="dxa"/>
            <w:vAlign w:val="center"/>
          </w:tcPr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・利用者及び管理会社等は、集積場及びその周辺の清潔の保持に努めること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</w:p>
        </w:tc>
      </w:tr>
    </w:tbl>
    <w:p>
      <w:pPr>
        <w:pStyle w:val="0"/>
        <w:spacing w:line="160" w:lineRule="exact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●ごみ集積場の規模や位置などの設置基準は、次のとおりです。</w:t>
      </w:r>
    </w:p>
    <w:tbl>
      <w:tblPr>
        <w:tblStyle w:val="25"/>
        <w:tblW w:w="971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6977"/>
        <w:gridCol w:w="900"/>
      </w:tblGrid>
      <w:tr>
        <w:trPr>
          <w:trHeight w:val="59" w:hRule="atLeas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項目</w:t>
            </w:r>
          </w:p>
        </w:tc>
        <w:tc>
          <w:tcPr>
            <w:tcW w:w="697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内容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チェック欄</w:t>
            </w:r>
          </w:p>
        </w:tc>
      </w:tr>
      <w:tr>
        <w:trPr>
          <w:trHeight w:val="582" w:hRule="atLeas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設置箇所数</w:t>
            </w:r>
          </w:p>
        </w:tc>
        <w:tc>
          <w:tcPr>
            <w:tcW w:w="697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・可不燃ごみ集積場　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/>
                <w:sz w:val="21"/>
                <w:u w:val="single" w:color="auto"/>
                <w:shd w:val="clear" w:color="auto" w:fill="FFFFCC"/>
              </w:rPr>
              <w:t>概ね</w:t>
            </w:r>
            <w:r>
              <w:rPr>
                <w:rFonts w:hint="eastAsia"/>
                <w:sz w:val="21"/>
                <w:u w:val="single" w:color="auto"/>
                <w:shd w:val="clear" w:color="auto" w:fill="FFFFCC"/>
              </w:rPr>
              <w:t>10</w:t>
            </w:r>
            <w:r>
              <w:rPr>
                <w:rFonts w:hint="eastAsia"/>
                <w:sz w:val="21"/>
                <w:u w:val="single" w:color="auto"/>
                <w:shd w:val="clear" w:color="auto" w:fill="FFFFCC"/>
              </w:rPr>
              <w:t>世帯以上に</w:t>
            </w:r>
            <w:r>
              <w:rPr>
                <w:rFonts w:hint="eastAsia"/>
                <w:sz w:val="21"/>
                <w:u w:val="single" w:color="auto"/>
                <w:shd w:val="clear" w:color="auto" w:fill="FFFFCC"/>
              </w:rPr>
              <w:t>1</w:t>
            </w:r>
            <w:r>
              <w:rPr>
                <w:rFonts w:hint="eastAsia"/>
                <w:sz w:val="21"/>
                <w:u w:val="single" w:color="auto"/>
                <w:shd w:val="clear" w:color="auto" w:fill="FFFFCC"/>
              </w:rPr>
              <w:t>箇所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・資源集積場　　　　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/>
                <w:sz w:val="21"/>
                <w:u w:val="single" w:color="auto"/>
                <w:shd w:val="clear" w:color="auto" w:fill="FFFFCC"/>
              </w:rPr>
              <w:t>概ね</w:t>
            </w:r>
            <w:r>
              <w:rPr>
                <w:rFonts w:hint="eastAsia"/>
                <w:sz w:val="21"/>
                <w:u w:val="single" w:color="auto"/>
                <w:shd w:val="clear" w:color="auto" w:fill="FFFFCC"/>
              </w:rPr>
              <w:t>30</w:t>
            </w:r>
            <w:r>
              <w:rPr>
                <w:rFonts w:hint="eastAsia"/>
                <w:sz w:val="21"/>
                <w:u w:val="single" w:color="auto"/>
                <w:shd w:val="clear" w:color="auto" w:fill="FFFFCC"/>
              </w:rPr>
              <w:t>世帯以上に</w:t>
            </w:r>
            <w:r>
              <w:rPr>
                <w:rFonts w:hint="eastAsia"/>
                <w:sz w:val="21"/>
                <w:u w:val="single" w:color="auto"/>
                <w:shd w:val="clear" w:color="auto" w:fill="FFFFCC"/>
              </w:rPr>
              <w:t>1</w:t>
            </w:r>
            <w:r>
              <w:rPr>
                <w:rFonts w:hint="eastAsia"/>
                <w:sz w:val="21"/>
                <w:u w:val="single" w:color="auto"/>
                <w:shd w:val="clear" w:color="auto" w:fill="FFFFCC"/>
              </w:rPr>
              <w:t>箇所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</w:p>
        </w:tc>
      </w:tr>
      <w:tr>
        <w:trPr>
          <w:trHeight w:val="870" w:hRule="atLeast"/>
        </w:trPr>
        <w:tc>
          <w:tcPr>
            <w:tcW w:w="183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基準・規模</w:t>
            </w:r>
          </w:p>
        </w:tc>
        <w:tc>
          <w:tcPr>
            <w:tcW w:w="6977" w:type="dxa"/>
            <w:vAlign w:val="center"/>
          </w:tcPr>
          <w:p>
            <w:pPr>
              <w:pStyle w:val="0"/>
              <w:spacing w:line="0" w:lineRule="atLeast"/>
              <w:ind w:left="210" w:hanging="210" w:hangingChars="100"/>
              <w:jc w:val="lef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・利用者が不自由なくごみを排出できる規模であること</w:t>
            </w:r>
          </w:p>
          <w:p>
            <w:pPr>
              <w:pStyle w:val="0"/>
              <w:spacing w:line="0" w:lineRule="atLeast"/>
              <w:ind w:left="210" w:hanging="210" w:hangingChars="100"/>
              <w:jc w:val="lef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・開発行為に係る場合又は集積場用地</w:t>
            </w:r>
            <w:bookmarkStart w:id="1" w:name="_GoBack"/>
            <w:bookmarkEnd w:id="1"/>
            <w:r>
              <w:rPr>
                <w:rFonts w:hint="eastAsia" w:ascii="ＭＳ 明朝" w:hAnsi="ＭＳ 明朝" w:eastAsia="ＭＳ 明朝"/>
                <w:sz w:val="21"/>
              </w:rPr>
              <w:t>を市に帰属する場合、「土浦市開発行為に関する指導要綱」、「集積場設置基準」のとおり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</w:p>
        </w:tc>
      </w:tr>
      <w:tr>
        <w:trPr>
          <w:trHeight w:val="581" w:hRule="atLeast"/>
        </w:trPr>
        <w:tc>
          <w:tcPr>
            <w:tcW w:w="183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法令遵守</w:t>
            </w:r>
          </w:p>
        </w:tc>
        <w:tc>
          <w:tcPr>
            <w:tcW w:w="697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・道路交通法その他関係法令に抵触しない場所であること</w:t>
            </w:r>
          </w:p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/>
                <w:sz w:val="21"/>
                <w:u w:val="single" w:color="auto"/>
                <w:shd w:val="clear" w:color="auto" w:fill="FFFFCC"/>
              </w:rPr>
              <w:t>交差点・横断歩道等から</w:t>
            </w:r>
            <w:r>
              <w:rPr>
                <w:rFonts w:hint="eastAsia"/>
                <w:sz w:val="21"/>
                <w:u w:val="single" w:color="auto"/>
                <w:shd w:val="clear" w:color="auto" w:fill="FFFFCC"/>
              </w:rPr>
              <w:t>5m</w:t>
            </w:r>
            <w:r>
              <w:rPr>
                <w:rFonts w:hint="eastAsia"/>
                <w:sz w:val="21"/>
                <w:u w:val="single" w:color="auto"/>
                <w:shd w:val="clear" w:color="auto" w:fill="FFFFCC"/>
              </w:rPr>
              <w:t>以内に収集車両は停車できない等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</w:p>
        </w:tc>
      </w:tr>
      <w:tr>
        <w:trPr>
          <w:trHeight w:val="582" w:hRule="atLeast"/>
        </w:trPr>
        <w:tc>
          <w:tcPr>
            <w:tcW w:w="183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安全性・効率性</w:t>
            </w:r>
          </w:p>
        </w:tc>
        <w:tc>
          <w:tcPr>
            <w:tcW w:w="6977" w:type="dxa"/>
            <w:vAlign w:val="center"/>
          </w:tcPr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・安全性・効率性に支障がない場所であること</w:t>
            </w:r>
          </w:p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/>
                <w:sz w:val="21"/>
                <w:u w:val="single" w:color="auto"/>
                <w:shd w:val="clear" w:color="auto" w:fill="FFFFCC"/>
              </w:rPr>
              <w:t>勾配や段差・階段がない、敷地の奥ではない等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</w:p>
        </w:tc>
      </w:tr>
      <w:tr>
        <w:trPr>
          <w:trHeight w:val="870" w:hRule="atLeast"/>
        </w:trPr>
        <w:tc>
          <w:tcPr>
            <w:tcW w:w="183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公道</w:t>
            </w:r>
          </w:p>
        </w:tc>
        <w:tc>
          <w:tcPr>
            <w:tcW w:w="697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・公道に面している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・または公道から</w:t>
            </w:r>
            <w:r>
              <w:rPr>
                <w:rFonts w:hint="eastAsia" w:ascii="ＭＳ 明朝" w:hAnsi="ＭＳ 明朝" w:eastAsia="ＭＳ 明朝"/>
                <w:sz w:val="21"/>
              </w:rPr>
              <w:t>5m</w:t>
            </w:r>
            <w:r>
              <w:rPr>
                <w:rFonts w:hint="eastAsia" w:ascii="ＭＳ 明朝" w:hAnsi="ＭＳ 明朝" w:eastAsia="ＭＳ 明朝"/>
                <w:sz w:val="21"/>
              </w:rPr>
              <w:t>以内であること</w:t>
            </w:r>
          </w:p>
          <w:p>
            <w:pPr>
              <w:pStyle w:val="0"/>
              <w:spacing w:line="0" w:lineRule="atLeast"/>
              <w:ind w:left="640" w:leftChars="100" w:hanging="420" w:hangingChars="2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/>
                <w:sz w:val="21"/>
                <w:u w:val="single" w:color="auto"/>
                <w:shd w:val="clear" w:color="auto" w:fill="FFFFCC"/>
              </w:rPr>
              <w:t>勾配や段差・階段がない、収集車両の進入・道路交通に支障がない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</w:p>
        </w:tc>
      </w:tr>
      <w:tr>
        <w:trPr>
          <w:trHeight w:val="580" w:hRule="atLeast"/>
        </w:trPr>
        <w:tc>
          <w:tcPr>
            <w:tcW w:w="183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通り抜け・転回</w:t>
            </w:r>
          </w:p>
        </w:tc>
        <w:tc>
          <w:tcPr>
            <w:tcW w:w="697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</w:t>
            </w:r>
            <w:r>
              <w:rPr>
                <w:rFonts w:hint="eastAsia"/>
                <w:sz w:val="21"/>
                <w:u w:val="single" w:color="auto"/>
                <w:shd w:val="clear" w:color="auto" w:fill="FFFFCC"/>
              </w:rPr>
              <w:t>収集車両（</w:t>
            </w:r>
            <w:r>
              <w:rPr>
                <w:rFonts w:hint="eastAsia"/>
                <w:sz w:val="21"/>
                <w:u w:val="single" w:color="auto"/>
                <w:shd w:val="clear" w:color="auto" w:fill="FFFFCC"/>
              </w:rPr>
              <w:t>4t</w:t>
            </w:r>
            <w:r>
              <w:rPr>
                <w:rFonts w:hint="eastAsia"/>
                <w:sz w:val="21"/>
                <w:u w:val="single" w:color="auto"/>
                <w:shd w:val="clear" w:color="auto" w:fill="FFFFCC"/>
              </w:rPr>
              <w:t>）が通り抜け又は転回できること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・軌跡図を作成して提示すること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</w:p>
        </w:tc>
      </w:tr>
      <w:tr>
        <w:trPr>
          <w:trHeight w:val="582" w:hRule="atLeast"/>
        </w:trPr>
        <w:tc>
          <w:tcPr>
            <w:tcW w:w="1838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免責</w:t>
            </w:r>
          </w:p>
        </w:tc>
        <w:tc>
          <w:tcPr>
            <w:tcW w:w="6977" w:type="dxa"/>
            <w:vAlign w:val="center"/>
          </w:tcPr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・収集車両の通行によって道路舗装の損傷等が生じた場合は、土浦市は何ら責任を負わない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</w:p>
        </w:tc>
      </w:tr>
    </w:tbl>
    <w:p>
      <w:pPr>
        <w:pStyle w:val="0"/>
        <w:spacing w:line="200" w:lineRule="exact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180" w:afterLines="50" w:afterAutospacing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上記事項について確認しました。</w:t>
      </w:r>
    </w:p>
    <w:p>
      <w:pPr>
        <w:pStyle w:val="0"/>
        <w:spacing w:after="180" w:afterLines="50" w:afterAutospacing="0"/>
        <w:ind w:firstLine="1920" w:firstLineChars="8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　月　　　日</w:t>
      </w:r>
    </w:p>
    <w:tbl>
      <w:tblPr>
        <w:tblStyle w:val="25"/>
        <w:tblW w:w="7139" w:type="dxa"/>
        <w:tblInd w:w="22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7139"/>
      </w:tblGrid>
      <w:tr>
        <w:trPr/>
        <w:tc>
          <w:tcPr>
            <w:tcW w:w="7139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（届出者）　住　所</w:t>
            </w:r>
          </w:p>
        </w:tc>
      </w:tr>
      <w:tr>
        <w:trPr/>
        <w:tc>
          <w:tcPr>
            <w:tcW w:w="7139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氏　名</w:t>
            </w:r>
          </w:p>
        </w:tc>
      </w:tr>
    </w:tbl>
    <w:p>
      <w:pPr>
        <w:pStyle w:val="0"/>
        <w:ind w:firstLine="1920" w:firstLineChars="800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</w:p>
    <w:sectPr>
      <w:headerReference r:id="rId5" w:type="default"/>
      <w:pgSz w:w="11906" w:h="16838"/>
      <w:pgMar w:top="709" w:right="1247" w:bottom="568" w:left="1247" w:header="851" w:footer="408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right"/>
      <w:rPr>
        <w:rFonts w:hint="default"/>
        <w:color w:val="FF0000"/>
        <w:sz w:val="24"/>
      </w:rPr>
    </w:pPr>
    <w:r>
      <w:rPr>
        <w:rFonts w:hint="eastAsia"/>
        <w:color w:val="FF0000"/>
        <w:sz w:val="24"/>
      </w:rPr>
      <w:t>（ごみ集積場設置等届／事前協議書添付用）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141</Words>
  <Characters>808</Characters>
  <Application>JUST Note</Application>
  <Lines>6</Lines>
  <Paragraphs>1</Paragraphs>
  <CharactersWithSpaces>948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白石</dc:creator>
  <cp:lastModifiedBy>MK</cp:lastModifiedBy>
  <cp:lastPrinted>2024-07-10T02:25:00Z</cp:lastPrinted>
  <dcterms:created xsi:type="dcterms:W3CDTF">2024-09-04T04:59:00Z</dcterms:created>
  <dcterms:modified xsi:type="dcterms:W3CDTF">2024-09-20T00:12:50Z</dcterms:modified>
  <cp:revision>3</cp:revision>
</cp:coreProperties>
</file>