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textAlignment w:val="baseline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様式</w:t>
      </w:r>
      <w:r>
        <w:rPr>
          <w:rFonts w:hint="eastAsia" w:ascii="ＭＳ 明朝" w:hAnsi="ＭＳ 明朝"/>
          <w:color w:val="000000"/>
        </w:rPr>
        <w:t>第４号</w:t>
      </w:r>
    </w:p>
    <w:p>
      <w:pPr>
        <w:pStyle w:val="0"/>
        <w:jc w:val="center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法人等の概要書</w:t>
      </w:r>
    </w:p>
    <w:p>
      <w:pPr>
        <w:pStyle w:val="0"/>
        <w:ind w:right="-110" w:firstLine="5914"/>
        <w:rPr>
          <w:rFonts w:hint="default" w:ascii="ＭＳ 明朝" w:hAnsi="ＭＳ 明朝"/>
          <w:color w:val="000000"/>
        </w:rPr>
      </w:pPr>
    </w:p>
    <w:p>
      <w:pPr>
        <w:pStyle w:val="0"/>
        <w:ind w:right="-110"/>
        <w:jc w:val="left"/>
        <w:rPr>
          <w:rFonts w:hint="default" w:ascii="ＭＳ 明朝" w:hAnsi="ＭＳ 明朝"/>
          <w:color w:val="000000"/>
        </w:rPr>
      </w:pPr>
    </w:p>
    <w:tbl>
      <w:tblPr>
        <w:tblStyle w:val="11"/>
        <w:tblW w:w="8780" w:type="dxa"/>
        <w:tblInd w:w="160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92"/>
        <w:gridCol w:w="613"/>
        <w:gridCol w:w="5671"/>
        <w:gridCol w:w="804"/>
      </w:tblGrid>
      <w:tr>
        <w:trPr>
          <w:trHeight w:val="663" w:hRule="atLeast"/>
        </w:trPr>
        <w:tc>
          <w:tcPr>
            <w:tcW w:w="16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 xml:space="preserve"> </w:t>
            </w:r>
            <w:r>
              <w:rPr>
                <w:rFonts w:hint="default" w:ascii="ＭＳ 明朝" w:hAnsi="ＭＳ 明朝"/>
                <w:color w:val="000000"/>
              </w:rPr>
              <w:t>会社名称</w:t>
            </w:r>
          </w:p>
        </w:tc>
        <w:tc>
          <w:tcPr>
            <w:tcW w:w="708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1" w:hRule="atLeast"/>
        </w:trPr>
        <w:tc>
          <w:tcPr>
            <w:tcW w:w="16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代表者氏名</w:t>
            </w:r>
          </w:p>
        </w:tc>
        <w:tc>
          <w:tcPr>
            <w:tcW w:w="708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本社所在地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支店の状況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設立年月日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　　　　　　　　　　年　　月　　日</w:t>
            </w:r>
          </w:p>
        </w:tc>
      </w:tr>
      <w:tr>
        <w:trPr>
          <w:trHeight w:val="96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主な事業内容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従業員数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従業員数　　　　</w:t>
            </w:r>
            <w:r>
              <w:rPr>
                <w:rFonts w:hint="eastAsia" w:ascii="ＭＳ 明朝" w:hAnsi="ＭＳ 明朝"/>
                <w:color w:val="000000"/>
              </w:rPr>
              <w:t>　　</w:t>
            </w:r>
            <w:r>
              <w:rPr>
                <w:rFonts w:hint="default" w:ascii="ＭＳ 明朝" w:hAnsi="ＭＳ 明朝"/>
                <w:color w:val="000000"/>
              </w:rPr>
              <w:t>　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うち常勤職員数　　　　名</w:t>
            </w:r>
          </w:p>
        </w:tc>
      </w:tr>
      <w:tr>
        <w:trPr>
          <w:trHeight w:val="11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これまでの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主な活動内容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2" w:hRule="atLeast"/>
        </w:trPr>
        <w:tc>
          <w:tcPr>
            <w:tcW w:w="1692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ホームページ</w:t>
            </w:r>
          </w:p>
        </w:tc>
        <w:tc>
          <w:tcPr>
            <w:tcW w:w="613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有</w:t>
            </w:r>
          </w:p>
        </w:tc>
        <w:tc>
          <w:tcPr>
            <w:tcW w:w="5670" w:type="dxa"/>
            <w:tcBorders>
              <w:top w:val="none" w:color="auto" w:sz="0" w:space="0"/>
              <w:left w:val="dash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URL</w:t>
            </w:r>
            <w:r>
              <w:rPr>
                <w:rFonts w:hint="default" w:ascii="ＭＳ 明朝" w:hAnsi="ＭＳ 明朝"/>
                <w:color w:val="000000"/>
              </w:rPr>
              <w:t>：</w:t>
            </w:r>
          </w:p>
        </w:tc>
        <w:tc>
          <w:tcPr>
            <w:tcW w:w="804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無</w:t>
            </w:r>
          </w:p>
        </w:tc>
      </w:tr>
      <w:tr>
        <w:trPr>
          <w:trHeight w:val="163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備　考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  <w:bookmarkStart w:id="0" w:name="_GoBack"/>
      <w:bookmarkEnd w:id="0"/>
    </w:p>
    <w:sectPr>
      <w:footerReference r:id="rId5" w:type="default"/>
      <w:pgSz w:w="11906" w:h="16838"/>
      <w:pgMar w:top="1440" w:right="1077" w:bottom="1440" w:left="1077" w:header="0" w:footer="992" w:gutter="0"/>
      <w:pgNumType w:start="1"/>
      <w:cols w:space="720"/>
      <w:formProt w:val="0"/>
      <w:textDirection w:val="lrTb"/>
      <w:docGrid w:type="linesAndChars" w:linePitch="357" w:charSpace="18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  <w:qFormat/>
  </w:style>
  <w:style w:type="character" w:styleId="16" w:customStyle="1">
    <w:name w:val="インターネットリンク"/>
    <w:next w:val="16"/>
    <w:link w:val="0"/>
    <w:uiPriority w:val="0"/>
    <w:rPr>
      <w:color w:val="0000FF"/>
      <w:u w:val="single" w:color="auto"/>
    </w:rPr>
  </w:style>
  <w:style w:type="character" w:styleId="17" w:customStyle="1">
    <w:name w:val="訪れたインターネットリンク"/>
    <w:next w:val="17"/>
    <w:link w:val="0"/>
    <w:uiPriority w:val="0"/>
    <w:rPr>
      <w:color w:val="800080"/>
      <w:u w:val="single" w:color="auto"/>
    </w:rPr>
  </w:style>
  <w:style w:type="character" w:styleId="18" w:customStyle="1">
    <w:name w:val="記 (文字)"/>
    <w:next w:val="18"/>
    <w:link w:val="0"/>
    <w:uiPriority w:val="0"/>
    <w:qFormat/>
    <w:rPr>
      <w:kern w:val="2"/>
      <w:sz w:val="21"/>
    </w:rPr>
  </w:style>
  <w:style w:type="character" w:styleId="19" w:customStyle="1">
    <w:name w:val="結語 (文字)"/>
    <w:next w:val="19"/>
    <w:link w:val="0"/>
    <w:uiPriority w:val="0"/>
    <w:qFormat/>
    <w:rPr>
      <w:rFonts w:ascii="ＭＳ 明朝" w:hAnsi="ＭＳ 明朝"/>
      <w:color w:val="000000"/>
      <w:sz w:val="22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游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76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 w:customStyle="1">
    <w:name w:val="ヘッダーとフッター"/>
    <w:basedOn w:val="0"/>
    <w:next w:val="25"/>
    <w:link w:val="0"/>
    <w:uiPriority w:val="0"/>
    <w:qFormat/>
  </w:style>
  <w:style w:type="paragraph" w:styleId="26">
    <w:name w:val="footer"/>
    <w:basedOn w:val="0"/>
    <w:next w:val="26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Balloon Text"/>
    <w:basedOn w:val="0"/>
    <w:next w:val="27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28">
    <w:name w:val="Date"/>
    <w:basedOn w:val="0"/>
    <w:next w:val="0"/>
    <w:link w:val="0"/>
    <w:uiPriority w:val="0"/>
    <w:qFormat/>
  </w:style>
  <w:style w:type="paragraph" w:styleId="29">
    <w:name w:val="head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>
    <w:name w:val="Note Heading"/>
    <w:basedOn w:val="0"/>
    <w:next w:val="0"/>
    <w:link w:val="0"/>
    <w:uiPriority w:val="0"/>
    <w:qFormat/>
    <w:pPr>
      <w:jc w:val="center"/>
    </w:pPr>
  </w:style>
  <w:style w:type="paragraph" w:styleId="31">
    <w:name w:val="Closing"/>
    <w:basedOn w:val="0"/>
    <w:next w:val="31"/>
    <w:link w:val="0"/>
    <w:uiPriority w:val="0"/>
    <w:qFormat/>
    <w:pPr>
      <w:jc w:val="right"/>
    </w:pPr>
    <w:rPr>
      <w:rFonts w:ascii="ＭＳ 明朝" w:hAnsi="ＭＳ 明朝"/>
      <w:color w:val="000000"/>
      <w:kern w:val="0"/>
      <w:sz w:val="22"/>
    </w:rPr>
  </w:style>
  <w:style w:type="paragraph" w:styleId="32" w:customStyle="1">
    <w:name w:val="枠の内容"/>
    <w:basedOn w:val="0"/>
    <w:next w:val="32"/>
    <w:link w:val="0"/>
    <w:uiPriority w:val="0"/>
    <w:qFormat/>
  </w:style>
  <w:style w:type="character" w:styleId="33" w:customStyle="1">
    <w:name w:val="フッター (文字)"/>
    <w:basedOn w:val="10"/>
    <w:next w:val="33"/>
    <w:link w:val="26"/>
    <w:uiPriority w:val="0"/>
    <w:rPr>
      <w:kern w:val="2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  <w:rPr>
      <w:kern w:val="2"/>
      <w:sz w:val="21"/>
    </w:rPr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  <w:kern w:val="2"/>
      <w:sz w:val="21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rPr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1</Words>
  <Characters>88</Characters>
  <Application>JUST Note</Application>
  <Lines>43</Lines>
  <Paragraphs>20</Paragraphs>
  <Company>茨城県</Company>
  <CharactersWithSpaces>115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いばらきメタバースゲーム制作セミナー及びコンテスト運営業務</dc:title>
  <dc:creator>茨城県産業政策課</dc:creator>
  <cp:lastModifiedBy>広報広聴課</cp:lastModifiedBy>
  <cp:lastPrinted>2025-09-24T01:53:13Z</cp:lastPrinted>
  <dcterms:created xsi:type="dcterms:W3CDTF">2025-07-16T01:23:00Z</dcterms:created>
  <dcterms:modified xsi:type="dcterms:W3CDTF">2026-04-22T06:20:34Z</dcterms:modified>
  <cp:revision>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千葉県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