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 w:ascii="ＭＳ 明朝" w:hAnsi="ＭＳ 明朝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102870</wp:posOffset>
                </wp:positionH>
                <wp:positionV relativeFrom="paragraph">
                  <wp:posOffset>224790</wp:posOffset>
                </wp:positionV>
                <wp:extent cx="5991225" cy="754380"/>
                <wp:effectExtent l="28575" t="28575" r="48895" b="39370"/>
                <wp:wrapNone/>
                <wp:docPr id="1026" name="Rectangle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Rectangle 2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5991225" cy="754380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Rectangle 2" style="mso-position-vertical-relative:text;z-index:3;mso-wrap-distance-left:9pt;width:471.75pt;height:59.4pt;mso-position-horizontal-relative:text;position:absolute;margin-left:8.1pt;margin-top:17.7pt;mso-wrap-distance-bottom:0pt;mso-wrap-distance-right:9pt;mso-wrap-distance-top:0pt;" o:spid="_x0000_s1026" o:allowincell="t" o:allowoverlap="t" filled="f" stroked="t" strokecolor="#000000" strokeweight="4.5pt" o:spt="1">
                <v:fill/>
                <v:stroke linestyle="thickThin" miterlimit="8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 w:ascii="ＭＳ 明朝" w:hAnsi="ＭＳ 明朝"/>
          <w:sz w:val="24"/>
        </w:rPr>
        <w:t>令和８年　　月　　日</w:t>
      </w:r>
    </w:p>
    <w:p>
      <w:pPr>
        <w:pStyle w:val="0"/>
        <w:jc w:val="center"/>
        <w:rPr>
          <w:rFonts w:hint="default" w:ascii="ＭＳ 明朝" w:hAnsi="ＭＳ 明朝"/>
          <w:sz w:val="40"/>
        </w:rPr>
      </w:pPr>
      <w:r>
        <w:rPr>
          <w:rFonts w:hint="eastAsia" w:ascii="ＭＳ 明朝" w:hAnsi="ＭＳ 明朝"/>
          <w:sz w:val="40"/>
        </w:rPr>
        <w:t>第２３回土浦カレーフェスティバル参加申込書</w:t>
      </w:r>
    </w:p>
    <w:p>
      <w:pPr>
        <w:pStyle w:val="0"/>
        <w:jc w:val="center"/>
        <w:rPr>
          <w:rFonts w:hint="default" w:ascii="ＭＳ 明朝" w:hAnsi="ＭＳ 明朝"/>
          <w:sz w:val="28"/>
        </w:rPr>
      </w:pPr>
      <w:r>
        <w:rPr>
          <w:rFonts w:hint="eastAsia" w:ascii="ＭＳ 明朝" w:hAnsi="ＭＳ 明朝"/>
          <w:sz w:val="28"/>
        </w:rPr>
        <w:t>令和８年</w:t>
      </w:r>
      <w:bookmarkStart w:id="0" w:name="_GoBack"/>
      <w:bookmarkEnd w:id="0"/>
      <w:r>
        <w:rPr>
          <w:rFonts w:hint="eastAsia" w:ascii="ＭＳ 明朝" w:hAnsi="ＭＳ 明朝"/>
          <w:sz w:val="28"/>
        </w:rPr>
        <w:t>９月４日（金）締切</w:t>
      </w:r>
    </w:p>
    <w:p>
      <w:pPr>
        <w:pStyle w:val="0"/>
        <w:spacing w:before="181" w:beforeLines="50" w:beforeAutospacing="0" w:line="0" w:lineRule="atLeast"/>
        <w:jc w:val="center"/>
        <w:rPr>
          <w:rFonts w:hint="default" w:ascii="ＭＳ 明朝" w:hAnsi="ＭＳ 明朝"/>
          <w:b w:val="1"/>
          <w:sz w:val="32"/>
        </w:rPr>
      </w:pPr>
      <w:r>
        <w:rPr>
          <w:rFonts w:hint="eastAsia" w:ascii="ＭＳ 明朝" w:hAnsi="ＭＳ 明朝"/>
          <w:b w:val="1"/>
          <w:sz w:val="32"/>
        </w:rPr>
        <w:t>第２３回土浦カレーフェスティバルへの出店を希望しますか？</w:t>
      </w:r>
    </w:p>
    <w:p>
      <w:pPr>
        <w:pStyle w:val="0"/>
        <w:spacing w:before="181" w:beforeLines="50" w:beforeAutospacing="0" w:line="0" w:lineRule="atLeast"/>
        <w:ind w:firstLine="402" w:firstLineChars="10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b w:val="1"/>
          <w:sz w:val="40"/>
        </w:rPr>
        <w:t>・はい</w:t>
      </w:r>
      <w:r>
        <w:rPr>
          <w:rFonts w:hint="eastAsia" w:ascii="ＭＳ 明朝" w:hAnsi="ＭＳ 明朝"/>
          <w:b w:val="1"/>
          <w:sz w:val="32"/>
        </w:rPr>
        <w:t>　　　　　　</w:t>
      </w:r>
      <w:r>
        <w:rPr>
          <w:rFonts w:hint="eastAsia" w:ascii="ＭＳ 明朝" w:hAnsi="ＭＳ 明朝"/>
          <w:b w:val="1"/>
          <w:sz w:val="36"/>
        </w:rPr>
        <w:t>・いいえ</w:t>
      </w:r>
      <w:r>
        <w:rPr>
          <w:rFonts w:hint="eastAsia" w:ascii="ＭＳ 明朝" w:hAnsi="ＭＳ 明朝"/>
          <w:sz w:val="32"/>
        </w:rPr>
        <w:t xml:space="preserve">      </w:t>
      </w:r>
      <w:r>
        <w:rPr>
          <w:rFonts w:hint="eastAsia" w:ascii="ＭＳ 明朝" w:hAnsi="ＭＳ 明朝"/>
          <w:b w:val="1"/>
          <w:sz w:val="24"/>
        </w:rPr>
        <w:t>※どちらか○で囲んでください。</w:t>
      </w:r>
    </w:p>
    <w:p>
      <w:pPr>
        <w:pStyle w:val="0"/>
        <w:spacing w:before="181" w:beforeLines="50" w:beforeAutospacing="0" w:line="0" w:lineRule="atLeast"/>
        <w:rPr>
          <w:rFonts w:hint="default" w:ascii="ＭＳ 明朝" w:hAnsi="ＭＳ 明朝"/>
          <w:sz w:val="28"/>
          <w:u w:val="single" w:color="auto"/>
        </w:rPr>
      </w:pPr>
      <w:r>
        <w:rPr>
          <w:rFonts w:hint="eastAsia" w:ascii="ＭＳ 明朝" w:hAnsi="ＭＳ 明朝"/>
          <w:sz w:val="28"/>
        </w:rPr>
        <w:t>〇団</w:t>
      </w:r>
      <w:r>
        <w:rPr>
          <w:rFonts w:hint="eastAsia" w:ascii="ＭＳ 明朝" w:hAnsi="ＭＳ 明朝"/>
          <w:sz w:val="28"/>
        </w:rPr>
        <w:t xml:space="preserve"> </w:t>
      </w:r>
      <w:r>
        <w:rPr>
          <w:rFonts w:hint="eastAsia" w:ascii="ＭＳ 明朝" w:hAnsi="ＭＳ 明朝"/>
          <w:sz w:val="28"/>
        </w:rPr>
        <w:t>体</w:t>
      </w:r>
      <w:r>
        <w:rPr>
          <w:rFonts w:hint="eastAsia" w:ascii="ＭＳ 明朝" w:hAnsi="ＭＳ 明朝"/>
          <w:sz w:val="28"/>
        </w:rPr>
        <w:t xml:space="preserve"> </w:t>
      </w:r>
      <w:r>
        <w:rPr>
          <w:rFonts w:hint="eastAsia" w:ascii="ＭＳ 明朝" w:hAnsi="ＭＳ 明朝"/>
          <w:sz w:val="28"/>
        </w:rPr>
        <w:t>名</w:t>
      </w:r>
      <w:r>
        <w:rPr>
          <w:rFonts w:hint="eastAsia" w:ascii="ＭＳ 明朝" w:hAnsi="ＭＳ 明朝"/>
          <w:sz w:val="28"/>
          <w:u w:val="single" w:color="auto"/>
        </w:rPr>
        <w:t>　　　　　　　　　　　</w:t>
      </w:r>
      <w:r>
        <w:rPr>
          <w:rFonts w:hint="eastAsia" w:ascii="ＭＳ 明朝" w:hAnsi="ＭＳ 明朝"/>
          <w:sz w:val="28"/>
          <w:u w:val="single" w:color="auto"/>
        </w:rPr>
        <w:t xml:space="preserve"> </w:t>
      </w:r>
      <w:r>
        <w:rPr>
          <w:rFonts w:hint="eastAsia" w:ascii="ＭＳ 明朝" w:hAnsi="ＭＳ 明朝"/>
          <w:sz w:val="28"/>
          <w:u w:val="single" w:color="auto"/>
        </w:rPr>
        <w:t>　　　　　　　　　　　　　　　　　　</w:t>
      </w:r>
    </w:p>
    <w:p>
      <w:pPr>
        <w:pStyle w:val="0"/>
        <w:spacing w:before="181" w:beforeLines="50" w:beforeAutospacing="0" w:line="0" w:lineRule="atLeast"/>
        <w:rPr>
          <w:rFonts w:hint="default" w:ascii="ＭＳ 明朝" w:hAnsi="ＭＳ 明朝"/>
          <w:sz w:val="28"/>
          <w:u w:val="single" w:color="auto"/>
        </w:rPr>
      </w:pPr>
      <w:r>
        <w:rPr>
          <w:rFonts w:hint="eastAsia" w:ascii="ＭＳ 明朝" w:hAnsi="ＭＳ 明朝"/>
          <w:sz w:val="28"/>
          <w:u w:val="none" w:color="auto"/>
        </w:rPr>
        <w:t>〇店</w:t>
      </w:r>
      <w:r>
        <w:rPr>
          <w:rFonts w:hint="eastAsia" w:ascii="ＭＳ 明朝" w:hAnsi="ＭＳ 明朝"/>
          <w:sz w:val="28"/>
          <w:u w:val="none" w:color="auto"/>
        </w:rPr>
        <w:t xml:space="preserve"> </w:t>
      </w:r>
      <w:r>
        <w:rPr>
          <w:rFonts w:hint="eastAsia" w:ascii="ＭＳ 明朝" w:hAnsi="ＭＳ 明朝"/>
          <w:sz w:val="28"/>
          <w:u w:val="none" w:color="auto"/>
        </w:rPr>
        <w:t>舗</w:t>
      </w:r>
      <w:r>
        <w:rPr>
          <w:rFonts w:hint="eastAsia" w:ascii="ＭＳ 明朝" w:hAnsi="ＭＳ 明朝"/>
          <w:sz w:val="28"/>
          <w:u w:val="none" w:color="auto"/>
        </w:rPr>
        <w:t xml:space="preserve"> </w:t>
      </w:r>
      <w:r>
        <w:rPr>
          <w:rFonts w:hint="eastAsia" w:ascii="ＭＳ 明朝" w:hAnsi="ＭＳ 明朝"/>
          <w:sz w:val="28"/>
          <w:u w:val="none" w:color="auto"/>
        </w:rPr>
        <w:t>名</w:t>
      </w:r>
      <w:r>
        <w:rPr>
          <w:rFonts w:hint="eastAsia" w:ascii="ＭＳ 明朝" w:hAnsi="ＭＳ 明朝"/>
          <w:sz w:val="28"/>
          <w:u w:val="single" w:color="auto"/>
        </w:rPr>
        <w:t>　　　　　　　　　　　　　　　　　　　　　　　　　　　　　</w:t>
      </w:r>
    </w:p>
    <w:p>
      <w:pPr>
        <w:pStyle w:val="0"/>
        <w:spacing w:before="181" w:beforeLines="50" w:beforeAutospacing="0" w:line="0" w:lineRule="atLeast"/>
        <w:ind w:left="0" w:leftChars="0" w:firstLine="1600" w:firstLineChars="800"/>
        <w:rPr>
          <w:rFonts w:hint="default" w:ascii="ＭＳ 明朝" w:hAnsi="ＭＳ 明朝"/>
          <w:b w:val="1"/>
          <w:sz w:val="28"/>
          <w:u w:val="single" w:color="auto"/>
        </w:rPr>
      </w:pPr>
      <w:r>
        <w:rPr>
          <w:rFonts w:hint="eastAsia" w:ascii="ＭＳ 明朝" w:hAnsi="ＭＳ 明朝"/>
          <w:b w:val="1"/>
          <w:sz w:val="20"/>
          <w:u w:val="single" w:color="auto"/>
        </w:rPr>
        <w:t>※店舗名・・・チラシに掲載する名称になります。団体名と異なる場合ご記入ください</w:t>
      </w:r>
    </w:p>
    <w:p>
      <w:pPr>
        <w:pStyle w:val="0"/>
        <w:spacing w:before="181" w:beforeLines="50" w:beforeAutospacing="0" w:after="181" w:afterLines="50" w:afterAutospacing="0" w:line="0" w:lineRule="atLeast"/>
        <w:rPr>
          <w:rFonts w:hint="default" w:ascii="ＭＳ 明朝" w:hAnsi="ＭＳ 明朝"/>
          <w:sz w:val="28"/>
          <w:u w:val="single" w:color="auto"/>
        </w:rPr>
      </w:pPr>
      <w:r>
        <w:rPr>
          <w:rFonts w:hint="eastAsia" w:ascii="ＭＳ 明朝" w:hAnsi="ＭＳ 明朝"/>
          <w:sz w:val="28"/>
        </w:rPr>
        <w:t>〇事業所所在地</w:t>
      </w:r>
      <w:r>
        <w:rPr>
          <w:rFonts w:hint="eastAsia" w:ascii="ＭＳ 明朝" w:hAnsi="ＭＳ 明朝"/>
          <w:sz w:val="28"/>
          <w:u w:val="single" w:color="auto"/>
        </w:rPr>
        <w:t>〒　　　　―　　　　　　</w:t>
      </w:r>
    </w:p>
    <w:p>
      <w:pPr>
        <w:pStyle w:val="0"/>
        <w:spacing w:before="181" w:beforeLines="50" w:beforeAutospacing="0" w:after="181" w:afterLines="50" w:afterAutospacing="0" w:line="0" w:lineRule="atLeast"/>
        <w:rPr>
          <w:rFonts w:hint="default" w:ascii="ＭＳ 明朝" w:hAnsi="ＭＳ 明朝"/>
          <w:sz w:val="28"/>
          <w:u w:val="single" w:color="auto"/>
        </w:rPr>
      </w:pPr>
      <w:r>
        <w:rPr>
          <w:rFonts w:hint="eastAsia" w:ascii="ＭＳ 明朝" w:hAnsi="ＭＳ 明朝"/>
          <w:sz w:val="28"/>
        </w:rPr>
        <w:t>　　　　　　　</w:t>
      </w:r>
      <w:r>
        <w:rPr>
          <w:rFonts w:hint="eastAsia" w:ascii="ＭＳ 明朝" w:hAnsi="ＭＳ 明朝"/>
          <w:sz w:val="28"/>
          <w:u w:val="single" w:color="auto"/>
        </w:rPr>
        <w:t>　　　　　　　都・道・府・県　　　　　　市・区・町・村</w:t>
      </w:r>
    </w:p>
    <w:p>
      <w:pPr>
        <w:pStyle w:val="0"/>
        <w:spacing w:before="181" w:beforeLines="50" w:beforeAutospacing="0" w:after="181" w:afterLines="50" w:afterAutospacing="0" w:line="0" w:lineRule="atLeast"/>
        <w:ind w:firstLine="1960" w:firstLineChars="700"/>
        <w:rPr>
          <w:rFonts w:hint="default" w:ascii="ＭＳ 明朝" w:hAnsi="ＭＳ 明朝"/>
          <w:sz w:val="28"/>
          <w:u w:val="single" w:color="auto"/>
        </w:rPr>
      </w:pPr>
      <w:r>
        <w:rPr>
          <w:rFonts w:hint="eastAsia" w:ascii="ＭＳ 明朝" w:hAnsi="ＭＳ 明朝"/>
          <w:sz w:val="28"/>
        </w:rPr>
        <w:t>市区町村以下（町名、番地、建物名、部屋番号等）</w:t>
      </w:r>
    </w:p>
    <w:p>
      <w:pPr>
        <w:pStyle w:val="0"/>
        <w:spacing w:before="181" w:beforeLines="50" w:beforeAutospacing="0" w:after="181" w:afterLines="50" w:afterAutospacing="0" w:line="0" w:lineRule="atLeast"/>
        <w:rPr>
          <w:rFonts w:hint="default" w:ascii="ＭＳ 明朝" w:hAnsi="ＭＳ 明朝"/>
          <w:sz w:val="28"/>
          <w:u w:val="single" w:color="auto"/>
        </w:rPr>
      </w:pPr>
      <w:r>
        <w:rPr>
          <w:rFonts w:hint="eastAsia" w:ascii="ＭＳ 明朝" w:hAnsi="ＭＳ 明朝"/>
          <w:sz w:val="28"/>
        </w:rPr>
        <w:t>　　　　　　　</w:t>
      </w:r>
      <w:r>
        <w:rPr>
          <w:rFonts w:hint="eastAsia" w:ascii="ＭＳ 明朝" w:hAnsi="ＭＳ 明朝"/>
          <w:sz w:val="28"/>
          <w:u w:val="single" w:color="auto"/>
        </w:rPr>
        <w:t>　　　　　　　　　　　　　　　　　　　　　　　　　　　</w:t>
      </w:r>
    </w:p>
    <w:p>
      <w:pPr>
        <w:pStyle w:val="0"/>
        <w:spacing w:before="181" w:beforeLines="50" w:beforeAutospacing="0" w:after="181" w:afterLines="50" w:afterAutospacing="0" w:line="0" w:lineRule="atLeast"/>
        <w:rPr>
          <w:rFonts w:hint="default" w:ascii="ＭＳ 明朝" w:hAnsi="ＭＳ 明朝"/>
          <w:sz w:val="28"/>
          <w:u w:val="single" w:color="auto"/>
        </w:rPr>
      </w:pPr>
      <w:r>
        <w:rPr>
          <w:rFonts w:hint="eastAsia" w:ascii="ＭＳ 明朝" w:hAnsi="ＭＳ 明朝"/>
          <w:sz w:val="28"/>
        </w:rPr>
        <w:t>　　　　　　　</w:t>
      </w:r>
      <w:r>
        <w:rPr>
          <w:rFonts w:hint="eastAsia" w:ascii="ＭＳ 明朝" w:hAnsi="ＭＳ 明朝"/>
          <w:sz w:val="28"/>
          <w:u w:val="single" w:color="auto"/>
        </w:rPr>
        <w:t>　　　　　　　　　　　　　　　　　　　　　　　　　　　</w:t>
      </w:r>
    </w:p>
    <w:p>
      <w:pPr>
        <w:pStyle w:val="0"/>
        <w:spacing w:before="362" w:beforeLines="100" w:beforeAutospacing="0" w:after="181" w:afterLines="50" w:afterAutospacing="0"/>
        <w:rPr>
          <w:rFonts w:hint="default" w:ascii="ＭＳ 明朝" w:hAnsi="ＭＳ 明朝"/>
          <w:sz w:val="28"/>
          <w:u w:val="single" w:color="auto"/>
        </w:rPr>
      </w:pPr>
      <w:r>
        <w:rPr>
          <w:rFonts w:hint="eastAsia" w:ascii="ＭＳ 明朝" w:hAnsi="ＭＳ 明朝"/>
          <w:sz w:val="28"/>
        </w:rPr>
        <w:t>〇イベント中の現場責任者氏名・ふりがな</w:t>
      </w:r>
      <w:r>
        <w:rPr>
          <w:rFonts w:hint="eastAsia" w:ascii="ＭＳ 明朝" w:hAnsi="ＭＳ 明朝"/>
          <w:sz w:val="28"/>
          <w:u w:val="single" w:color="auto"/>
        </w:rPr>
        <w:t>　　　　　　　　　　　　　　　　</w:t>
      </w:r>
    </w:p>
    <w:p>
      <w:pPr>
        <w:pStyle w:val="0"/>
        <w:spacing w:before="362" w:beforeLines="100" w:beforeAutospacing="0" w:after="181" w:afterLines="50" w:afterAutospacing="0"/>
        <w:rPr>
          <w:rFonts w:hint="default" w:ascii="ＭＳ 明朝" w:hAnsi="ＭＳ 明朝"/>
          <w:sz w:val="28"/>
          <w:u w:val="single" w:color="auto"/>
        </w:rPr>
      </w:pPr>
      <w:r>
        <w:rPr>
          <w:rFonts w:hint="eastAsia" w:ascii="ＭＳ 明朝" w:hAnsi="ＭＳ 明朝"/>
          <w:sz w:val="28"/>
        </w:rPr>
        <w:t>〇店舗の責任者氏名・ふりがな</w:t>
      </w:r>
      <w:r>
        <w:rPr>
          <w:rFonts w:hint="eastAsia" w:ascii="ＭＳ 明朝" w:hAnsi="ＭＳ 明朝"/>
          <w:sz w:val="28"/>
          <w:u w:val="single" w:color="auto"/>
        </w:rPr>
        <w:t>　　　　　　　　　　　　　　　　　　　　　</w:t>
      </w:r>
    </w:p>
    <w:p>
      <w:pPr>
        <w:pStyle w:val="0"/>
        <w:spacing w:line="360" w:lineRule="auto"/>
        <w:jc w:val="left"/>
        <w:rPr>
          <w:rFonts w:hint="default" w:ascii="ＭＳ 明朝" w:hAnsi="ＭＳ 明朝"/>
          <w:sz w:val="28"/>
        </w:rPr>
      </w:pPr>
      <w:r>
        <w:rPr>
          <w:rFonts w:hint="eastAsia" w:ascii="ＭＳ 明朝" w:hAnsi="ＭＳ 明朝"/>
          <w:sz w:val="28"/>
        </w:rPr>
        <w:t>〇ＴＥＬ</w:t>
      </w:r>
      <w:r>
        <w:rPr>
          <w:rFonts w:hint="eastAsia" w:ascii="ＭＳ 明朝" w:hAnsi="ＭＳ 明朝"/>
          <w:sz w:val="28"/>
          <w:u w:val="single" w:color="auto"/>
        </w:rPr>
        <w:t>　　　　　　　　　</w:t>
      </w:r>
      <w:r>
        <w:rPr>
          <w:rFonts w:hint="eastAsia" w:ascii="ＭＳ 明朝" w:hAnsi="ＭＳ 明朝"/>
          <w:sz w:val="28"/>
          <w:u w:val="single" w:color="auto"/>
        </w:rPr>
        <w:t xml:space="preserve"> </w:t>
      </w:r>
      <w:r>
        <w:rPr>
          <w:rFonts w:hint="eastAsia" w:ascii="ＭＳ 明朝" w:hAnsi="ＭＳ 明朝"/>
          <w:sz w:val="28"/>
          <w:u w:val="single" w:color="auto"/>
        </w:rPr>
        <w:t>　</w:t>
      </w:r>
      <w:r>
        <w:rPr>
          <w:rFonts w:hint="eastAsia" w:ascii="ＭＳ 明朝" w:hAnsi="ＭＳ 明朝"/>
          <w:sz w:val="28"/>
          <w:u w:val="single" w:color="auto"/>
        </w:rPr>
        <w:t xml:space="preserve"> </w:t>
      </w:r>
      <w:r>
        <w:rPr>
          <w:rFonts w:hint="eastAsia" w:ascii="ＭＳ 明朝" w:hAnsi="ＭＳ 明朝"/>
          <w:sz w:val="28"/>
          <w:u w:val="single" w:color="auto"/>
        </w:rPr>
        <w:t>　　　　　　　　　　　　　　　　　　　　</w:t>
      </w:r>
    </w:p>
    <w:p>
      <w:pPr>
        <w:pStyle w:val="0"/>
        <w:spacing w:line="360" w:lineRule="auto"/>
        <w:jc w:val="left"/>
        <w:rPr>
          <w:rFonts w:hint="default" w:ascii="ＭＳ 明朝" w:hAnsi="ＭＳ 明朝"/>
          <w:sz w:val="28"/>
        </w:rPr>
      </w:pPr>
      <w:r>
        <w:rPr>
          <w:rFonts w:hint="eastAsia" w:ascii="ＭＳ 明朝" w:hAnsi="ＭＳ 明朝"/>
          <w:sz w:val="28"/>
        </w:rPr>
        <w:t>〇携帯電話</w:t>
      </w:r>
      <w:r>
        <w:rPr>
          <w:rFonts w:hint="eastAsia" w:ascii="ＭＳ 明朝" w:hAnsi="ＭＳ 明朝"/>
          <w:sz w:val="28"/>
          <w:u w:val="single" w:color="auto"/>
        </w:rPr>
        <w:t>　　　　　　　　　　　　　　　　　　　　　　　　　　　　　　</w:t>
      </w:r>
    </w:p>
    <w:p>
      <w:pPr>
        <w:pStyle w:val="0"/>
        <w:spacing w:line="360" w:lineRule="auto"/>
        <w:jc w:val="left"/>
        <w:rPr>
          <w:rFonts w:hint="default" w:ascii="ＭＳ 明朝" w:hAnsi="ＭＳ 明朝"/>
          <w:b w:val="1"/>
          <w:sz w:val="24"/>
        </w:rPr>
      </w:pPr>
      <w:r>
        <w:rPr>
          <w:rFonts w:hint="eastAsia" w:ascii="ＭＳ 明朝" w:hAnsi="ＭＳ 明朝"/>
          <w:b w:val="1"/>
          <w:sz w:val="28"/>
        </w:rPr>
        <w:t>※以下の項目は、出店を希望する方のみご記入ください※</w:t>
      </w:r>
    </w:p>
    <w:tbl>
      <w:tblPr>
        <w:tblStyle w:val="33"/>
        <w:tblW w:w="962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458"/>
        <w:gridCol w:w="5066"/>
        <w:gridCol w:w="3647"/>
        <w:gridCol w:w="457"/>
      </w:tblGrid>
      <w:tr>
        <w:trPr>
          <w:trHeight w:val="559" w:hRule="atLeast"/>
        </w:trPr>
        <w:tc>
          <w:tcPr>
            <w:tcW w:w="9628" w:type="dxa"/>
            <w:gridSpan w:val="4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28"/>
              </w:rPr>
            </w:pPr>
            <w:r>
              <w:rPr>
                <w:rFonts w:hint="eastAsia" w:ascii="ＭＳ 明朝" w:hAnsi="ＭＳ 明朝"/>
                <w:b w:val="1"/>
                <w:sz w:val="28"/>
              </w:rPr>
              <w:t>申込書類チェックリスト</w:t>
            </w:r>
          </w:p>
        </w:tc>
      </w:tr>
      <w:tr>
        <w:trPr/>
        <w:tc>
          <w:tcPr>
            <w:tcW w:w="458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24"/>
              </w:rPr>
            </w:pPr>
            <w:r>
              <w:rPr>
                <w:rFonts w:hint="eastAsia" w:ascii="ＭＳ 明朝" w:hAnsi="ＭＳ 明朝"/>
                <w:b w:val="1"/>
                <w:sz w:val="24"/>
              </w:rPr>
              <w:t>No</w:t>
            </w:r>
          </w:p>
        </w:tc>
        <w:tc>
          <w:tcPr>
            <w:tcW w:w="5066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24"/>
              </w:rPr>
            </w:pPr>
            <w:r>
              <w:rPr>
                <w:rFonts w:hint="eastAsia" w:ascii="ＭＳ 明朝" w:hAnsi="ＭＳ 明朝"/>
                <w:b w:val="1"/>
                <w:sz w:val="24"/>
              </w:rPr>
              <w:t>書類名</w:t>
            </w:r>
          </w:p>
        </w:tc>
        <w:tc>
          <w:tcPr>
            <w:tcW w:w="3647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24"/>
              </w:rPr>
            </w:pPr>
            <w:r>
              <w:rPr>
                <w:rFonts w:hint="eastAsia" w:ascii="ＭＳ 明朝" w:hAnsi="ＭＳ 明朝"/>
                <w:b w:val="1"/>
                <w:sz w:val="24"/>
              </w:rPr>
              <w:t>備考</w:t>
            </w:r>
          </w:p>
        </w:tc>
        <w:tc>
          <w:tcPr>
            <w:tcW w:w="457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24"/>
              </w:rPr>
            </w:pPr>
            <w:r>
              <w:rPr>
                <w:rFonts w:hint="eastAsia" w:ascii="ＭＳ 明朝" w:hAnsi="ＭＳ 明朝"/>
                <w:b w:val="1"/>
                <w:sz w:val="24"/>
              </w:rPr>
              <w:t>☑</w:t>
            </w:r>
          </w:p>
        </w:tc>
      </w:tr>
      <w:tr>
        <w:trPr/>
        <w:tc>
          <w:tcPr>
            <w:tcW w:w="458" w:type="dxa"/>
            <w:vAlign w:val="top"/>
          </w:tcPr>
          <w:p>
            <w:pPr>
              <w:pStyle w:val="0"/>
              <w:rPr>
                <w:rFonts w:hint="default" w:ascii="ＭＳ 明朝" w:hAnsi="ＭＳ 明朝"/>
                <w:b w:val="1"/>
                <w:sz w:val="24"/>
              </w:rPr>
            </w:pPr>
            <w:r>
              <w:rPr>
                <w:rFonts w:hint="eastAsia" w:ascii="ＭＳ 明朝" w:hAnsi="ＭＳ 明朝"/>
                <w:b w:val="1"/>
                <w:sz w:val="24"/>
              </w:rPr>
              <w:t>１</w:t>
            </w:r>
          </w:p>
        </w:tc>
        <w:tc>
          <w:tcPr>
            <w:tcW w:w="5066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b w:val="1"/>
                <w:sz w:val="24"/>
              </w:rPr>
            </w:pPr>
            <w:r>
              <w:rPr>
                <w:rFonts w:hint="eastAsia" w:ascii="ＭＳ 明朝" w:hAnsi="ＭＳ 明朝"/>
                <w:b w:val="1"/>
                <w:sz w:val="24"/>
              </w:rPr>
              <w:t>出店申込書</w:t>
            </w:r>
          </w:p>
        </w:tc>
        <w:tc>
          <w:tcPr>
            <w:tcW w:w="3647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b w:val="1"/>
                <w:sz w:val="24"/>
              </w:rPr>
            </w:pPr>
            <w:r>
              <w:rPr>
                <w:rFonts w:hint="eastAsia" w:ascii="ＭＳ 明朝" w:hAnsi="ＭＳ 明朝"/>
                <w:b w:val="1"/>
                <w:sz w:val="24"/>
              </w:rPr>
              <w:t>本書</w:t>
            </w:r>
            <w:r>
              <w:rPr>
                <w:rFonts w:hint="eastAsia" w:ascii="ＭＳ 明朝" w:hAnsi="ＭＳ 明朝"/>
                <w:b w:val="1"/>
                <w:sz w:val="24"/>
              </w:rPr>
              <w:t>p</w:t>
            </w:r>
            <w:r>
              <w:rPr>
                <w:rFonts w:hint="default" w:ascii="ＭＳ 明朝" w:hAnsi="ＭＳ 明朝"/>
                <w:b w:val="1"/>
                <w:sz w:val="24"/>
              </w:rPr>
              <w:t>.1</w:t>
            </w:r>
            <w:r>
              <w:rPr>
                <w:rFonts w:hint="eastAsia" w:ascii="ＭＳ 明朝" w:hAnsi="ＭＳ 明朝"/>
                <w:b w:val="1"/>
                <w:sz w:val="24"/>
              </w:rPr>
              <w:t>～</w:t>
            </w:r>
            <w:r>
              <w:rPr>
                <w:rFonts w:hint="eastAsia" w:ascii="ＭＳ 明朝" w:hAnsi="ＭＳ 明朝"/>
                <w:b w:val="1"/>
                <w:sz w:val="24"/>
              </w:rPr>
              <w:t>p</w:t>
            </w:r>
            <w:r>
              <w:rPr>
                <w:rFonts w:hint="default" w:ascii="ＭＳ 明朝" w:hAnsi="ＭＳ 明朝"/>
                <w:b w:val="1"/>
                <w:sz w:val="24"/>
              </w:rPr>
              <w:t>.3</w:t>
            </w:r>
          </w:p>
        </w:tc>
        <w:tc>
          <w:tcPr>
            <w:tcW w:w="457" w:type="dxa"/>
            <w:vAlign w:val="top"/>
          </w:tcPr>
          <w:p>
            <w:pPr>
              <w:pStyle w:val="0"/>
              <w:rPr>
                <w:rFonts w:hint="default" w:ascii="ＭＳ 明朝" w:hAnsi="ＭＳ 明朝"/>
                <w:b w:val="1"/>
                <w:sz w:val="24"/>
              </w:rPr>
            </w:pPr>
            <w:r>
              <w:rPr>
                <w:rFonts w:hint="eastAsia" w:ascii="ＭＳ 明朝" w:hAnsi="ＭＳ 明朝"/>
                <w:b w:val="1"/>
                <w:sz w:val="24"/>
              </w:rPr>
              <w:t>□</w:t>
            </w:r>
          </w:p>
        </w:tc>
      </w:tr>
      <w:tr>
        <w:trPr/>
        <w:tc>
          <w:tcPr>
            <w:tcW w:w="458" w:type="dxa"/>
            <w:vAlign w:val="top"/>
          </w:tcPr>
          <w:p>
            <w:pPr>
              <w:pStyle w:val="0"/>
              <w:rPr>
                <w:rFonts w:hint="default" w:ascii="ＭＳ 明朝" w:hAnsi="ＭＳ 明朝"/>
                <w:b w:val="1"/>
                <w:sz w:val="24"/>
              </w:rPr>
            </w:pPr>
            <w:r>
              <w:rPr>
                <w:rFonts w:hint="eastAsia" w:ascii="ＭＳ 明朝" w:hAnsi="ＭＳ 明朝"/>
                <w:b w:val="1"/>
                <w:sz w:val="24"/>
              </w:rPr>
              <w:t>２</w:t>
            </w:r>
          </w:p>
        </w:tc>
        <w:tc>
          <w:tcPr>
            <w:tcW w:w="5066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b w:val="1"/>
                <w:sz w:val="24"/>
              </w:rPr>
            </w:pPr>
            <w:r>
              <w:rPr>
                <w:rFonts w:hint="eastAsia" w:ascii="ＭＳ 明朝" w:hAnsi="ＭＳ 明朝"/>
                <w:b w:val="1"/>
                <w:sz w:val="24"/>
              </w:rPr>
              <w:t>様式２　取扱食品一覧</w:t>
            </w:r>
          </w:p>
        </w:tc>
        <w:tc>
          <w:tcPr>
            <w:tcW w:w="3647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b w:val="1"/>
                <w:sz w:val="24"/>
              </w:rPr>
            </w:pPr>
            <w:r>
              <w:rPr>
                <w:rFonts w:hint="eastAsia" w:ascii="ＭＳ 明朝" w:hAnsi="ＭＳ 明朝"/>
                <w:b w:val="1"/>
                <w:sz w:val="24"/>
              </w:rPr>
              <w:t>本書</w:t>
            </w:r>
            <w:r>
              <w:rPr>
                <w:rFonts w:hint="eastAsia" w:ascii="ＭＳ 明朝" w:hAnsi="ＭＳ 明朝"/>
                <w:b w:val="1"/>
                <w:sz w:val="24"/>
              </w:rPr>
              <w:t>p</w:t>
            </w:r>
            <w:r>
              <w:rPr>
                <w:rFonts w:hint="default" w:ascii="ＭＳ 明朝" w:hAnsi="ＭＳ 明朝"/>
                <w:b w:val="1"/>
                <w:sz w:val="24"/>
              </w:rPr>
              <w:t>.4</w:t>
            </w:r>
            <w:r>
              <w:rPr>
                <w:rFonts w:hint="eastAsia" w:ascii="ＭＳ 明朝" w:hAnsi="ＭＳ 明朝"/>
                <w:b w:val="1"/>
                <w:sz w:val="24"/>
              </w:rPr>
              <w:t>～</w:t>
            </w:r>
            <w:r>
              <w:rPr>
                <w:rFonts w:hint="eastAsia" w:ascii="ＭＳ 明朝" w:hAnsi="ＭＳ 明朝"/>
                <w:b w:val="1"/>
                <w:sz w:val="24"/>
              </w:rPr>
              <w:t>p</w:t>
            </w:r>
            <w:r>
              <w:rPr>
                <w:rFonts w:hint="default" w:ascii="ＭＳ 明朝" w:hAnsi="ＭＳ 明朝"/>
                <w:b w:val="1"/>
                <w:sz w:val="24"/>
              </w:rPr>
              <w:t>.</w:t>
            </w:r>
            <w:r>
              <w:rPr>
                <w:rFonts w:hint="eastAsia" w:ascii="ＭＳ 明朝" w:hAnsi="ＭＳ 明朝"/>
                <w:b w:val="1"/>
                <w:sz w:val="24"/>
              </w:rPr>
              <w:t>6</w:t>
            </w:r>
          </w:p>
        </w:tc>
        <w:tc>
          <w:tcPr>
            <w:tcW w:w="457" w:type="dxa"/>
            <w:vAlign w:val="top"/>
          </w:tcPr>
          <w:p>
            <w:pPr>
              <w:pStyle w:val="0"/>
              <w:rPr>
                <w:rFonts w:hint="default" w:ascii="ＭＳ 明朝" w:hAnsi="ＭＳ 明朝"/>
                <w:b w:val="1"/>
                <w:sz w:val="24"/>
              </w:rPr>
            </w:pPr>
            <w:r>
              <w:rPr>
                <w:rFonts w:hint="eastAsia" w:ascii="ＭＳ 明朝" w:hAnsi="ＭＳ 明朝"/>
                <w:b w:val="1"/>
                <w:sz w:val="24"/>
              </w:rPr>
              <w:t>□</w:t>
            </w:r>
          </w:p>
        </w:tc>
      </w:tr>
      <w:tr>
        <w:trPr/>
        <w:tc>
          <w:tcPr>
            <w:tcW w:w="458" w:type="dxa"/>
            <w:vAlign w:val="top"/>
          </w:tcPr>
          <w:p>
            <w:pPr>
              <w:pStyle w:val="0"/>
              <w:rPr>
                <w:rFonts w:hint="default" w:ascii="ＭＳ 明朝" w:hAnsi="ＭＳ 明朝"/>
                <w:b w:val="1"/>
                <w:sz w:val="24"/>
              </w:rPr>
            </w:pPr>
            <w:r>
              <w:rPr>
                <w:rFonts w:hint="eastAsia" w:ascii="ＭＳ 明朝" w:hAnsi="ＭＳ 明朝"/>
                <w:b w:val="1"/>
                <w:sz w:val="24"/>
              </w:rPr>
              <w:t>３</w:t>
            </w:r>
          </w:p>
        </w:tc>
        <w:tc>
          <w:tcPr>
            <w:tcW w:w="5066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b w:val="1"/>
                <w:sz w:val="24"/>
              </w:rPr>
            </w:pPr>
            <w:r>
              <w:rPr>
                <w:rFonts w:hint="eastAsia" w:ascii="ＭＳ 明朝" w:hAnsi="ＭＳ 明朝"/>
                <w:b w:val="1"/>
                <w:sz w:val="24"/>
              </w:rPr>
              <w:t>様式３　配置図</w:t>
            </w:r>
          </w:p>
        </w:tc>
        <w:tc>
          <w:tcPr>
            <w:tcW w:w="3647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b w:val="1"/>
                <w:sz w:val="24"/>
              </w:rPr>
            </w:pPr>
            <w:r>
              <w:rPr>
                <w:rFonts w:hint="eastAsia" w:ascii="ＭＳ 明朝" w:hAnsi="ＭＳ 明朝"/>
                <w:b w:val="1"/>
                <w:sz w:val="24"/>
              </w:rPr>
              <w:t>本書</w:t>
            </w:r>
            <w:r>
              <w:rPr>
                <w:rFonts w:hint="eastAsia" w:ascii="ＭＳ 明朝" w:hAnsi="ＭＳ 明朝"/>
                <w:b w:val="1"/>
                <w:sz w:val="24"/>
              </w:rPr>
              <w:t>p</w:t>
            </w:r>
            <w:r>
              <w:rPr>
                <w:rFonts w:hint="default" w:ascii="ＭＳ 明朝" w:hAnsi="ＭＳ 明朝"/>
                <w:b w:val="1"/>
                <w:sz w:val="24"/>
              </w:rPr>
              <w:t>.</w:t>
            </w:r>
            <w:r>
              <w:rPr>
                <w:rFonts w:hint="eastAsia" w:ascii="ＭＳ 明朝" w:hAnsi="ＭＳ 明朝"/>
                <w:b w:val="1"/>
                <w:sz w:val="24"/>
              </w:rPr>
              <w:t>6</w:t>
            </w:r>
          </w:p>
        </w:tc>
        <w:tc>
          <w:tcPr>
            <w:tcW w:w="457" w:type="dxa"/>
            <w:vAlign w:val="top"/>
          </w:tcPr>
          <w:p>
            <w:pPr>
              <w:pStyle w:val="0"/>
              <w:rPr>
                <w:rFonts w:hint="default" w:ascii="ＭＳ 明朝" w:hAnsi="ＭＳ 明朝"/>
                <w:b w:val="1"/>
                <w:sz w:val="24"/>
              </w:rPr>
            </w:pPr>
            <w:r>
              <w:rPr>
                <w:rFonts w:hint="eastAsia" w:ascii="ＭＳ 明朝" w:hAnsi="ＭＳ 明朝"/>
                <w:b w:val="1"/>
                <w:sz w:val="24"/>
              </w:rPr>
              <w:t>□</w:t>
            </w:r>
          </w:p>
        </w:tc>
      </w:tr>
      <w:tr>
        <w:trPr/>
        <w:tc>
          <w:tcPr>
            <w:tcW w:w="458" w:type="dxa"/>
            <w:vAlign w:val="top"/>
          </w:tcPr>
          <w:p>
            <w:pPr>
              <w:pStyle w:val="0"/>
              <w:rPr>
                <w:rFonts w:hint="default" w:ascii="ＭＳ 明朝" w:hAnsi="ＭＳ 明朝"/>
                <w:b w:val="1"/>
                <w:sz w:val="24"/>
              </w:rPr>
            </w:pPr>
            <w:r>
              <w:rPr>
                <w:rFonts w:hint="eastAsia" w:ascii="ＭＳ 明朝" w:hAnsi="ＭＳ 明朝"/>
                <w:b w:val="1"/>
                <w:sz w:val="24"/>
              </w:rPr>
              <w:t>４</w:t>
            </w:r>
          </w:p>
        </w:tc>
        <w:tc>
          <w:tcPr>
            <w:tcW w:w="5066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b w:val="1"/>
                <w:sz w:val="24"/>
              </w:rPr>
            </w:pPr>
            <w:r>
              <w:rPr>
                <w:rFonts w:hint="eastAsia" w:ascii="ＭＳ 明朝" w:hAnsi="ＭＳ 明朝"/>
                <w:b w:val="1"/>
                <w:sz w:val="24"/>
              </w:rPr>
              <w:t>腸内病原菌検査結果の写し</w:t>
            </w:r>
          </w:p>
        </w:tc>
        <w:tc>
          <w:tcPr>
            <w:tcW w:w="3647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b w:val="1"/>
                <w:sz w:val="24"/>
              </w:rPr>
            </w:pPr>
            <w:r>
              <w:rPr>
                <w:rFonts w:hint="eastAsia" w:ascii="ＭＳ 明朝" w:hAnsi="ＭＳ 明朝"/>
                <w:b w:val="1"/>
                <w:sz w:val="24"/>
              </w:rPr>
              <w:t>１年以内のもの</w:t>
            </w:r>
          </w:p>
        </w:tc>
        <w:tc>
          <w:tcPr>
            <w:tcW w:w="457" w:type="dxa"/>
            <w:vAlign w:val="top"/>
          </w:tcPr>
          <w:p>
            <w:pPr>
              <w:pStyle w:val="0"/>
              <w:rPr>
                <w:rFonts w:hint="default" w:ascii="ＭＳ 明朝" w:hAnsi="ＭＳ 明朝"/>
                <w:b w:val="1"/>
                <w:sz w:val="24"/>
              </w:rPr>
            </w:pPr>
            <w:r>
              <w:rPr>
                <w:rFonts w:hint="eastAsia" w:ascii="ＭＳ 明朝" w:hAnsi="ＭＳ 明朝"/>
                <w:b w:val="1"/>
                <w:sz w:val="24"/>
              </w:rPr>
              <w:t>□</w:t>
            </w:r>
          </w:p>
        </w:tc>
      </w:tr>
      <w:tr>
        <w:trPr/>
        <w:tc>
          <w:tcPr>
            <w:tcW w:w="458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b w:val="1"/>
                <w:sz w:val="24"/>
              </w:rPr>
            </w:pPr>
            <w:r>
              <w:rPr>
                <w:rFonts w:hint="eastAsia" w:ascii="ＭＳ 明朝" w:hAnsi="ＭＳ 明朝"/>
                <w:b w:val="1"/>
                <w:sz w:val="24"/>
              </w:rPr>
              <w:t>５</w:t>
            </w:r>
          </w:p>
        </w:tc>
        <w:tc>
          <w:tcPr>
            <w:tcW w:w="5066" w:type="dxa"/>
            <w:vAlign w:val="center"/>
          </w:tcPr>
          <w:p>
            <w:pPr>
              <w:pStyle w:val="0"/>
              <w:adjustRightInd w:val="0"/>
              <w:snapToGrid w:val="0"/>
              <w:ind w:left="482" w:right="-1" w:hanging="482" w:hangingChars="200"/>
              <w:rPr>
                <w:rFonts w:hint="default" w:ascii="ＭＳ 明朝" w:hAnsi="ＭＳ 明朝"/>
                <w:b w:val="1"/>
                <w:color w:val="000000"/>
                <w:sz w:val="24"/>
              </w:rPr>
            </w:pPr>
            <w:r>
              <w:rPr>
                <w:rFonts w:hint="eastAsia" w:ascii="ＭＳ 明朝" w:hAnsi="ＭＳ 明朝"/>
                <w:b w:val="1"/>
                <w:color w:val="000000"/>
                <w:sz w:val="24"/>
              </w:rPr>
              <w:t>「営業許可証の写し」</w:t>
            </w:r>
          </w:p>
        </w:tc>
        <w:tc>
          <w:tcPr>
            <w:tcW w:w="3647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b w:val="1"/>
                <w:sz w:val="24"/>
              </w:rPr>
            </w:pPr>
            <w:r>
              <w:rPr>
                <w:rFonts w:hint="eastAsia" w:ascii="ＭＳ 明朝" w:hAnsi="ＭＳ 明朝"/>
                <w:b w:val="1"/>
                <w:sz w:val="24"/>
              </w:rPr>
              <w:t>市内外問わず提出</w:t>
            </w:r>
          </w:p>
        </w:tc>
        <w:tc>
          <w:tcPr>
            <w:tcW w:w="457" w:type="dxa"/>
            <w:vAlign w:val="top"/>
          </w:tcPr>
          <w:p>
            <w:pPr>
              <w:pStyle w:val="0"/>
              <w:rPr>
                <w:rFonts w:hint="default" w:ascii="ＭＳ 明朝" w:hAnsi="ＭＳ 明朝"/>
                <w:b w:val="1"/>
                <w:sz w:val="24"/>
              </w:rPr>
            </w:pPr>
            <w:r>
              <w:rPr>
                <w:rFonts w:hint="eastAsia" w:ascii="ＭＳ 明朝" w:hAnsi="ＭＳ 明朝"/>
                <w:b w:val="1"/>
                <w:sz w:val="24"/>
              </w:rPr>
              <w:t>□</w:t>
            </w:r>
          </w:p>
        </w:tc>
      </w:tr>
    </w:tbl>
    <w:p>
      <w:pPr>
        <w:pStyle w:val="0"/>
        <w:rPr>
          <w:rFonts w:hint="default" w:ascii="ＭＳ 明朝" w:hAnsi="ＭＳ 明朝"/>
          <w:b w:val="1"/>
          <w:sz w:val="28"/>
        </w:rPr>
      </w:pPr>
      <w:r>
        <w:rPr>
          <w:rFonts w:hint="eastAsia" w:ascii="ＭＳ 明朝" w:hAnsi="ＭＳ 明朝"/>
          <w:b w:val="1"/>
          <w:sz w:val="28"/>
        </w:rPr>
        <w:t>申込方法は、</w:t>
      </w:r>
      <w:r>
        <w:rPr>
          <w:rFonts w:hint="eastAsia" w:ascii="ＭＳ 明朝" w:hAnsi="ＭＳ 明朝"/>
          <w:b w:val="1"/>
          <w:sz w:val="28"/>
        </w:rPr>
        <w:t>Logo</w:t>
      </w:r>
      <w:r>
        <w:rPr>
          <w:rFonts w:hint="eastAsia" w:ascii="ＭＳ 明朝" w:hAnsi="ＭＳ 明朝"/>
          <w:b w:val="1"/>
          <w:sz w:val="28"/>
        </w:rPr>
        <w:t>フォーム（</w:t>
      </w:r>
      <w:r>
        <w:rPr>
          <w:rFonts w:hint="eastAsia" w:ascii="ＭＳ 明朝" w:hAnsi="ＭＳ 明朝"/>
          <w:b w:val="1"/>
          <w:sz w:val="28"/>
        </w:rPr>
        <w:t>QR</w:t>
      </w:r>
      <w:r>
        <w:rPr>
          <w:rFonts w:hint="eastAsia" w:ascii="ＭＳ 明朝" w:hAnsi="ＭＳ 明朝"/>
          <w:b w:val="1"/>
          <w:sz w:val="28"/>
        </w:rPr>
        <w:t>コードからスマホや</w:t>
      </w:r>
      <w:r>
        <w:rPr>
          <w:rFonts w:hint="eastAsia" w:ascii="ＭＳ 明朝" w:hAnsi="ＭＳ 明朝"/>
          <w:b w:val="1"/>
          <w:sz w:val="28"/>
        </w:rPr>
        <w:t>PC</w:t>
      </w:r>
      <w:r>
        <w:rPr>
          <w:rFonts w:hint="eastAsia" w:ascii="ＭＳ 明朝" w:hAnsi="ＭＳ 明朝"/>
          <w:b w:val="1"/>
          <w:sz w:val="28"/>
        </w:rPr>
        <w:t>で申込ができます。）</w:t>
      </w:r>
    </w:p>
    <w:p>
      <w:pPr>
        <w:pStyle w:val="0"/>
        <w:rPr>
          <w:rFonts w:hint="default" w:ascii="ＭＳ 明朝" w:hAnsi="ＭＳ 明朝"/>
          <w:b w:val="1"/>
          <w:sz w:val="28"/>
        </w:rPr>
      </w:pPr>
      <w:r>
        <w:rPr>
          <w:rFonts w:hint="eastAsia" w:ascii="ＭＳ 明朝" w:hAnsi="ＭＳ 明朝"/>
          <w:b w:val="1"/>
          <w:sz w:val="28"/>
        </w:rPr>
        <w:t>または郵送、</w:t>
      </w:r>
      <w:r>
        <w:rPr>
          <w:rFonts w:hint="eastAsia" w:ascii="ＭＳ 明朝" w:hAnsi="ＭＳ 明朝"/>
          <w:b w:val="1"/>
          <w:sz w:val="28"/>
        </w:rPr>
        <w:t>FAX</w:t>
      </w:r>
      <w:r>
        <w:rPr>
          <w:rFonts w:hint="eastAsia" w:ascii="ＭＳ 明朝" w:hAnsi="ＭＳ 明朝"/>
          <w:b w:val="1"/>
          <w:sz w:val="28"/>
        </w:rPr>
        <w:t>にてお申込みください。</w:t>
      </w:r>
      <w:r>
        <w:rPr>
          <w:rFonts w:hint="eastAsia"/>
        </w:rPr>
        <w:drawing>
          <wp:inline distT="0" distB="0" distL="203200" distR="203200">
            <wp:extent cx="404495" cy="404495"/>
            <wp:effectExtent l="0" t="0" r="0" b="0"/>
            <wp:docPr id="1027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オブジェクト 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4495" cy="4044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0"/>
        <w:rPr>
          <w:rFonts w:hint="default" w:ascii="ＭＳ 明朝" w:hAnsi="ＭＳ 明朝"/>
          <w:b w:val="1"/>
          <w:sz w:val="28"/>
        </w:rPr>
      </w:pPr>
    </w:p>
    <w:p>
      <w:pPr>
        <w:pStyle w:val="0"/>
        <w:rPr>
          <w:rFonts w:hint="default" w:ascii="ＭＳ 明朝" w:hAnsi="ＭＳ 明朝"/>
          <w:b w:val="1"/>
          <w:sz w:val="28"/>
        </w:rPr>
      </w:pPr>
      <w:r>
        <w:rPr>
          <w:rFonts w:hint="eastAsia" w:ascii="ＭＳ 明朝" w:hAnsi="ＭＳ 明朝"/>
          <w:b w:val="1"/>
          <w:sz w:val="28"/>
        </w:rPr>
        <w:t>＜販売品目（商品名・価格・販売数量等）＞</w:t>
      </w:r>
    </w:p>
    <w:tbl>
      <w:tblPr>
        <w:tblStyle w:val="11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4644"/>
        <w:gridCol w:w="1985"/>
        <w:gridCol w:w="2410"/>
      </w:tblGrid>
      <w:tr>
        <w:trPr/>
        <w:tc>
          <w:tcPr>
            <w:tcW w:w="4644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/>
                <w:sz w:val="28"/>
              </w:rPr>
            </w:pPr>
            <w:r>
              <w:rPr>
                <w:rFonts w:hint="eastAsia" w:ascii="ＭＳ 明朝" w:hAnsi="ＭＳ 明朝"/>
                <w:sz w:val="28"/>
              </w:rPr>
              <w:t>商品名</w:t>
            </w:r>
          </w:p>
        </w:tc>
        <w:tc>
          <w:tcPr>
            <w:tcW w:w="1985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/>
                <w:sz w:val="28"/>
              </w:rPr>
            </w:pPr>
            <w:r>
              <w:rPr>
                <w:rFonts w:hint="eastAsia" w:ascii="ＭＳ 明朝" w:hAnsi="ＭＳ 明朝"/>
                <w:sz w:val="28"/>
              </w:rPr>
              <w:t>価　格</w:t>
            </w:r>
          </w:p>
        </w:tc>
        <w:tc>
          <w:tcPr>
            <w:tcW w:w="2410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/>
                <w:sz w:val="28"/>
              </w:rPr>
            </w:pPr>
            <w:r>
              <w:rPr>
                <w:rFonts w:hint="eastAsia" w:ascii="ＭＳ 明朝" w:hAnsi="ＭＳ 明朝"/>
                <w:sz w:val="28"/>
              </w:rPr>
              <w:t>備　考</w:t>
            </w:r>
          </w:p>
        </w:tc>
      </w:tr>
      <w:tr>
        <w:trPr/>
        <w:tc>
          <w:tcPr>
            <w:tcW w:w="4644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8"/>
              </w:rPr>
            </w:pPr>
          </w:p>
        </w:tc>
        <w:tc>
          <w:tcPr>
            <w:tcW w:w="1985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8"/>
              </w:rPr>
            </w:pPr>
          </w:p>
        </w:tc>
        <w:tc>
          <w:tcPr>
            <w:tcW w:w="2410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8"/>
              </w:rPr>
            </w:pPr>
          </w:p>
        </w:tc>
      </w:tr>
      <w:tr>
        <w:trPr/>
        <w:tc>
          <w:tcPr>
            <w:tcW w:w="4644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8"/>
              </w:rPr>
            </w:pPr>
          </w:p>
        </w:tc>
        <w:tc>
          <w:tcPr>
            <w:tcW w:w="1985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8"/>
              </w:rPr>
            </w:pPr>
          </w:p>
        </w:tc>
        <w:tc>
          <w:tcPr>
            <w:tcW w:w="2410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8"/>
              </w:rPr>
            </w:pPr>
          </w:p>
        </w:tc>
      </w:tr>
      <w:tr>
        <w:trPr/>
        <w:tc>
          <w:tcPr>
            <w:tcW w:w="4644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8"/>
              </w:rPr>
            </w:pPr>
          </w:p>
        </w:tc>
        <w:tc>
          <w:tcPr>
            <w:tcW w:w="1985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8"/>
              </w:rPr>
            </w:pPr>
          </w:p>
        </w:tc>
        <w:tc>
          <w:tcPr>
            <w:tcW w:w="2410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8"/>
              </w:rPr>
            </w:pPr>
          </w:p>
        </w:tc>
      </w:tr>
      <w:tr>
        <w:trPr/>
        <w:tc>
          <w:tcPr>
            <w:tcW w:w="4644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8"/>
              </w:rPr>
            </w:pPr>
          </w:p>
        </w:tc>
        <w:tc>
          <w:tcPr>
            <w:tcW w:w="1985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8"/>
              </w:rPr>
            </w:pPr>
          </w:p>
        </w:tc>
        <w:tc>
          <w:tcPr>
            <w:tcW w:w="2410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8"/>
              </w:rPr>
            </w:pPr>
          </w:p>
        </w:tc>
      </w:tr>
      <w:tr>
        <w:trPr/>
        <w:tc>
          <w:tcPr>
            <w:tcW w:w="4644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8"/>
              </w:rPr>
            </w:pPr>
          </w:p>
        </w:tc>
        <w:tc>
          <w:tcPr>
            <w:tcW w:w="1985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8"/>
              </w:rPr>
            </w:pPr>
          </w:p>
        </w:tc>
        <w:tc>
          <w:tcPr>
            <w:tcW w:w="2410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8"/>
              </w:rPr>
            </w:pPr>
          </w:p>
        </w:tc>
      </w:tr>
    </w:tbl>
    <w:p>
      <w:pPr>
        <w:pStyle w:val="0"/>
        <w:ind w:right="1281"/>
        <w:rPr>
          <w:rFonts w:hint="default" w:ascii="ＭＳ 明朝" w:hAnsi="ＭＳ 明朝"/>
          <w:b w:val="1"/>
          <w:sz w:val="28"/>
        </w:rPr>
      </w:pPr>
      <w:r>
        <w:rPr>
          <w:rFonts w:hint="eastAsia" w:ascii="ＭＳ 明朝" w:hAnsi="ＭＳ 明朝"/>
          <w:sz w:val="28"/>
        </w:rPr>
        <w:t>＊上から２行の商品名をチラシに記載いたします</w:t>
      </w:r>
      <w:r>
        <w:rPr>
          <w:rFonts w:hint="eastAsia" w:ascii="ＭＳ 明朝" w:hAnsi="ＭＳ 明朝"/>
          <w:b w:val="1"/>
          <w:sz w:val="28"/>
        </w:rPr>
        <w:t>。</w:t>
      </w:r>
    </w:p>
    <w:p>
      <w:pPr>
        <w:pStyle w:val="0"/>
        <w:ind w:right="1281"/>
        <w:rPr>
          <w:rFonts w:hint="default" w:ascii="ＭＳ 明朝" w:hAnsi="ＭＳ 明朝"/>
          <w:b w:val="1"/>
          <w:sz w:val="28"/>
        </w:rPr>
      </w:pPr>
    </w:p>
    <w:p>
      <w:pPr>
        <w:pStyle w:val="0"/>
        <w:ind w:right="1281"/>
        <w:rPr>
          <w:rFonts w:hint="default" w:ascii="ＭＳ 明朝" w:hAnsi="ＭＳ 明朝"/>
          <w:b w:val="1"/>
          <w:sz w:val="28"/>
        </w:rPr>
      </w:pPr>
      <w:r>
        <w:rPr>
          <w:rFonts w:hint="eastAsia" w:ascii="ＭＳ 明朝" w:hAnsi="ＭＳ 明朝"/>
          <w:b w:val="1"/>
          <w:sz w:val="28"/>
        </w:rPr>
        <w:t>＜チラシ掲載用ＰＲ文（３０文字以内）＞</w:t>
      </w:r>
    </w:p>
    <w:tbl>
      <w:tblPr>
        <w:tblStyle w:val="11"/>
        <w:tblW w:w="89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896"/>
        <w:gridCol w:w="896"/>
        <w:gridCol w:w="896"/>
        <w:gridCol w:w="895"/>
        <w:gridCol w:w="895"/>
        <w:gridCol w:w="896"/>
        <w:gridCol w:w="896"/>
        <w:gridCol w:w="896"/>
        <w:gridCol w:w="896"/>
        <w:gridCol w:w="896"/>
      </w:tblGrid>
      <w:tr>
        <w:trPr>
          <w:trHeight w:val="360" w:hRule="atLeast"/>
        </w:trPr>
        <w:tc>
          <w:tcPr>
            <w:tcW w:w="896" w:type="dxa"/>
            <w:shd w:val="clear" w:color="auto" w:fill="auto"/>
            <w:vAlign w:val="top"/>
          </w:tcPr>
          <w:p>
            <w:pPr>
              <w:pStyle w:val="0"/>
              <w:spacing w:line="520" w:lineRule="exact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896" w:type="dxa"/>
            <w:shd w:val="clear" w:color="auto" w:fill="auto"/>
            <w:vAlign w:val="top"/>
          </w:tcPr>
          <w:p>
            <w:pPr>
              <w:pStyle w:val="0"/>
              <w:spacing w:line="520" w:lineRule="exact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896" w:type="dxa"/>
            <w:shd w:val="clear" w:color="auto" w:fill="auto"/>
            <w:vAlign w:val="top"/>
          </w:tcPr>
          <w:p>
            <w:pPr>
              <w:pStyle w:val="0"/>
              <w:spacing w:line="520" w:lineRule="exact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895" w:type="dxa"/>
            <w:vAlign w:val="top"/>
          </w:tcPr>
          <w:p>
            <w:pPr>
              <w:pStyle w:val="0"/>
              <w:spacing w:line="520" w:lineRule="exact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895" w:type="dxa"/>
            <w:shd w:val="clear" w:color="auto" w:fill="auto"/>
            <w:vAlign w:val="top"/>
          </w:tcPr>
          <w:p>
            <w:pPr>
              <w:pStyle w:val="0"/>
              <w:spacing w:line="520" w:lineRule="exact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896" w:type="dxa"/>
            <w:shd w:val="clear" w:color="auto" w:fill="auto"/>
            <w:vAlign w:val="top"/>
          </w:tcPr>
          <w:p>
            <w:pPr>
              <w:pStyle w:val="0"/>
              <w:spacing w:line="520" w:lineRule="exact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896" w:type="dxa"/>
            <w:shd w:val="clear" w:color="auto" w:fill="auto"/>
            <w:vAlign w:val="top"/>
          </w:tcPr>
          <w:p>
            <w:pPr>
              <w:pStyle w:val="0"/>
              <w:spacing w:line="520" w:lineRule="exact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896" w:type="dxa"/>
            <w:shd w:val="clear" w:color="auto" w:fill="auto"/>
            <w:vAlign w:val="top"/>
          </w:tcPr>
          <w:p>
            <w:pPr>
              <w:pStyle w:val="0"/>
              <w:spacing w:line="520" w:lineRule="exact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896" w:type="dxa"/>
            <w:shd w:val="clear" w:color="auto" w:fill="auto"/>
            <w:vAlign w:val="top"/>
          </w:tcPr>
          <w:p>
            <w:pPr>
              <w:pStyle w:val="0"/>
              <w:spacing w:line="520" w:lineRule="exact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896" w:type="dxa"/>
            <w:shd w:val="clear" w:color="auto" w:fill="auto"/>
            <w:vAlign w:val="top"/>
          </w:tcPr>
          <w:p>
            <w:pPr>
              <w:pStyle w:val="0"/>
              <w:spacing w:line="520" w:lineRule="exact"/>
              <w:rPr>
                <w:rFonts w:hint="default" w:ascii="ＭＳ 明朝" w:hAnsi="ＭＳ 明朝"/>
                <w:sz w:val="20"/>
              </w:rPr>
            </w:pPr>
          </w:p>
        </w:tc>
      </w:tr>
      <w:tr>
        <w:trPr>
          <w:trHeight w:val="520" w:hRule="atLeast"/>
        </w:trPr>
        <w:tc>
          <w:tcPr>
            <w:tcW w:w="896" w:type="dxa"/>
            <w:shd w:val="clear" w:color="auto" w:fill="auto"/>
            <w:vAlign w:val="top"/>
          </w:tcPr>
          <w:p>
            <w:pPr>
              <w:pStyle w:val="0"/>
              <w:spacing w:line="520" w:lineRule="exact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896" w:type="dxa"/>
            <w:shd w:val="clear" w:color="auto" w:fill="auto"/>
            <w:vAlign w:val="top"/>
          </w:tcPr>
          <w:p>
            <w:pPr>
              <w:pStyle w:val="0"/>
              <w:spacing w:line="520" w:lineRule="exact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896" w:type="dxa"/>
            <w:shd w:val="clear" w:color="auto" w:fill="auto"/>
            <w:vAlign w:val="top"/>
          </w:tcPr>
          <w:p>
            <w:pPr>
              <w:pStyle w:val="0"/>
              <w:spacing w:line="520" w:lineRule="exact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895" w:type="dxa"/>
            <w:vAlign w:val="top"/>
          </w:tcPr>
          <w:p>
            <w:pPr>
              <w:pStyle w:val="0"/>
              <w:spacing w:line="520" w:lineRule="exact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895" w:type="dxa"/>
            <w:shd w:val="clear" w:color="auto" w:fill="auto"/>
            <w:vAlign w:val="top"/>
          </w:tcPr>
          <w:p>
            <w:pPr>
              <w:pStyle w:val="0"/>
              <w:spacing w:line="520" w:lineRule="exact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896" w:type="dxa"/>
            <w:shd w:val="clear" w:color="auto" w:fill="auto"/>
            <w:vAlign w:val="top"/>
          </w:tcPr>
          <w:p>
            <w:pPr>
              <w:pStyle w:val="0"/>
              <w:spacing w:line="520" w:lineRule="exact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896" w:type="dxa"/>
            <w:shd w:val="clear" w:color="auto" w:fill="auto"/>
            <w:vAlign w:val="top"/>
          </w:tcPr>
          <w:p>
            <w:pPr>
              <w:pStyle w:val="0"/>
              <w:spacing w:line="520" w:lineRule="exact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896" w:type="dxa"/>
            <w:shd w:val="clear" w:color="auto" w:fill="auto"/>
            <w:vAlign w:val="top"/>
          </w:tcPr>
          <w:p>
            <w:pPr>
              <w:pStyle w:val="0"/>
              <w:spacing w:line="520" w:lineRule="exact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896" w:type="dxa"/>
            <w:shd w:val="clear" w:color="auto" w:fill="auto"/>
            <w:vAlign w:val="top"/>
          </w:tcPr>
          <w:p>
            <w:pPr>
              <w:pStyle w:val="0"/>
              <w:spacing w:line="520" w:lineRule="exact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896" w:type="dxa"/>
            <w:shd w:val="clear" w:color="auto" w:fill="auto"/>
            <w:vAlign w:val="top"/>
          </w:tcPr>
          <w:p>
            <w:pPr>
              <w:pStyle w:val="0"/>
              <w:spacing w:line="520" w:lineRule="exact"/>
              <w:rPr>
                <w:rFonts w:hint="default" w:ascii="ＭＳ 明朝" w:hAnsi="ＭＳ 明朝"/>
                <w:sz w:val="20"/>
              </w:rPr>
            </w:pPr>
          </w:p>
        </w:tc>
      </w:tr>
      <w:tr>
        <w:trPr>
          <w:trHeight w:val="520" w:hRule="atLeast"/>
        </w:trPr>
        <w:tc>
          <w:tcPr>
            <w:tcW w:w="896" w:type="dxa"/>
            <w:shd w:val="clear" w:color="auto" w:fill="auto"/>
            <w:vAlign w:val="top"/>
          </w:tcPr>
          <w:p>
            <w:pPr>
              <w:pStyle w:val="0"/>
              <w:spacing w:line="520" w:lineRule="exact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896" w:type="dxa"/>
            <w:shd w:val="clear" w:color="auto" w:fill="auto"/>
            <w:vAlign w:val="top"/>
          </w:tcPr>
          <w:p>
            <w:pPr>
              <w:pStyle w:val="0"/>
              <w:spacing w:line="520" w:lineRule="exact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896" w:type="dxa"/>
            <w:shd w:val="clear" w:color="auto" w:fill="auto"/>
            <w:vAlign w:val="top"/>
          </w:tcPr>
          <w:p>
            <w:pPr>
              <w:pStyle w:val="0"/>
              <w:spacing w:line="520" w:lineRule="exact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895" w:type="dxa"/>
            <w:vAlign w:val="top"/>
          </w:tcPr>
          <w:p>
            <w:pPr>
              <w:pStyle w:val="0"/>
              <w:spacing w:line="520" w:lineRule="exact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895" w:type="dxa"/>
            <w:shd w:val="clear" w:color="auto" w:fill="auto"/>
            <w:vAlign w:val="top"/>
          </w:tcPr>
          <w:p>
            <w:pPr>
              <w:pStyle w:val="0"/>
              <w:spacing w:line="520" w:lineRule="exact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896" w:type="dxa"/>
            <w:shd w:val="clear" w:color="auto" w:fill="auto"/>
            <w:vAlign w:val="top"/>
          </w:tcPr>
          <w:p>
            <w:pPr>
              <w:pStyle w:val="0"/>
              <w:spacing w:line="520" w:lineRule="exact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896" w:type="dxa"/>
            <w:shd w:val="clear" w:color="auto" w:fill="auto"/>
            <w:vAlign w:val="top"/>
          </w:tcPr>
          <w:p>
            <w:pPr>
              <w:pStyle w:val="0"/>
              <w:spacing w:line="520" w:lineRule="exact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896" w:type="dxa"/>
            <w:shd w:val="clear" w:color="auto" w:fill="auto"/>
            <w:vAlign w:val="top"/>
          </w:tcPr>
          <w:p>
            <w:pPr>
              <w:pStyle w:val="0"/>
              <w:spacing w:line="520" w:lineRule="exact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896" w:type="dxa"/>
            <w:shd w:val="clear" w:color="auto" w:fill="auto"/>
            <w:vAlign w:val="top"/>
          </w:tcPr>
          <w:p>
            <w:pPr>
              <w:pStyle w:val="0"/>
              <w:spacing w:line="520" w:lineRule="exact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896" w:type="dxa"/>
            <w:shd w:val="clear" w:color="auto" w:fill="auto"/>
            <w:vAlign w:val="top"/>
          </w:tcPr>
          <w:p>
            <w:pPr>
              <w:pStyle w:val="0"/>
              <w:spacing w:line="520" w:lineRule="exact"/>
              <w:rPr>
                <w:rFonts w:hint="default" w:ascii="ＭＳ 明朝" w:hAnsi="ＭＳ 明朝"/>
                <w:sz w:val="20"/>
              </w:rPr>
            </w:pPr>
          </w:p>
        </w:tc>
      </w:tr>
    </w:tbl>
    <w:p>
      <w:pPr>
        <w:pStyle w:val="0"/>
        <w:ind w:right="-1"/>
        <w:jc w:val="center"/>
        <w:rPr>
          <w:rFonts w:hint="default" w:ascii="ＭＳ 明朝" w:hAnsi="ＭＳ 明朝"/>
          <w:b w:val="1"/>
          <w:sz w:val="28"/>
        </w:rPr>
      </w:pPr>
    </w:p>
    <w:p>
      <w:pPr>
        <w:pStyle w:val="0"/>
        <w:ind w:right="-1"/>
        <w:jc w:val="left"/>
        <w:rPr>
          <w:rFonts w:hint="default" w:ascii="ＭＳ 明朝" w:hAnsi="ＭＳ 明朝"/>
          <w:b w:val="1"/>
          <w:sz w:val="28"/>
        </w:rPr>
      </w:pPr>
      <w:r>
        <w:rPr>
          <w:rFonts w:hint="eastAsia" w:ascii="ＭＳ 明朝" w:hAnsi="ＭＳ 明朝"/>
          <w:b w:val="1"/>
          <w:sz w:val="28"/>
        </w:rPr>
        <w:t>＜搬入・搬出＞</w:t>
      </w:r>
    </w:p>
    <w:p>
      <w:pPr>
        <w:pStyle w:val="0"/>
        <w:ind w:right="-1"/>
        <w:jc w:val="left"/>
        <w:rPr>
          <w:rFonts w:hint="default" w:ascii="ＭＳ 明朝" w:hAnsi="ＭＳ 明朝"/>
          <w:b w:val="1"/>
          <w:sz w:val="28"/>
        </w:rPr>
      </w:pPr>
      <w:r>
        <w:rPr>
          <w:rFonts w:hint="eastAsia" w:ascii="ＭＳ 明朝" w:hAnsi="ＭＳ 明朝"/>
          <w:b w:val="1"/>
          <w:sz w:val="28"/>
        </w:rPr>
        <w:t>※詳細は出店要項７ページ「１６　搬入・搬出について」参照</w:t>
      </w:r>
    </w:p>
    <w:p>
      <w:pPr>
        <w:pStyle w:val="0"/>
        <w:ind w:right="8" w:firstLine="280" w:firstLineChars="100"/>
        <w:jc w:val="left"/>
        <w:rPr>
          <w:rFonts w:hint="default" w:ascii="ＭＳ 明朝" w:hAnsi="ＭＳ 明朝"/>
          <w:b w:val="1"/>
          <w:sz w:val="28"/>
        </w:rPr>
      </w:pPr>
      <w:r>
        <w:rPr>
          <w:rFonts w:hint="eastAsia" w:ascii="ＭＳ 明朝" w:hAnsi="ＭＳ 明朝"/>
          <w:sz w:val="28"/>
        </w:rPr>
        <w:t>大型の備品や機材を持ち込む予定のある方は、以下のスペースにご記入ください。（軽トラックに載せられる大きさの機材しか搬入できません）</w:t>
      </w:r>
    </w:p>
    <w:tbl>
      <w:tblPr>
        <w:tblStyle w:val="11"/>
        <w:tblW w:w="91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7248"/>
        <w:gridCol w:w="1861"/>
      </w:tblGrid>
      <w:tr>
        <w:trPr/>
        <w:tc>
          <w:tcPr>
            <w:tcW w:w="7248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8"/>
              </w:rPr>
            </w:pPr>
            <w:r>
              <w:rPr>
                <w:rFonts w:hint="eastAsia" w:ascii="ＭＳ 明朝" w:hAnsi="ＭＳ 明朝"/>
                <w:sz w:val="28"/>
              </w:rPr>
              <w:t>機材・備品名</w:t>
            </w:r>
          </w:p>
          <w:p>
            <w:pPr>
              <w:pStyle w:val="0"/>
              <w:ind w:right="-1069" w:rightChars="-509"/>
              <w:rPr>
                <w:rFonts w:hint="default" w:ascii="ＭＳ 明朝" w:hAnsi="ＭＳ 明朝"/>
                <w:sz w:val="28"/>
              </w:rPr>
            </w:pPr>
            <w:r>
              <w:rPr>
                <w:rFonts w:hint="eastAsia" w:ascii="ＭＳ 明朝" w:hAnsi="ＭＳ 明朝"/>
                <w:sz w:val="26"/>
              </w:rPr>
              <w:t>※大きさや重量も、分かる範囲でご記入ください。</w:t>
            </w:r>
          </w:p>
        </w:tc>
        <w:tc>
          <w:tcPr>
            <w:tcW w:w="1861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8"/>
              </w:rPr>
            </w:pPr>
            <w:r>
              <w:rPr>
                <w:rFonts w:hint="eastAsia" w:ascii="ＭＳ 明朝" w:hAnsi="ＭＳ 明朝"/>
                <w:sz w:val="28"/>
              </w:rPr>
              <w:t>個数</w:t>
            </w:r>
          </w:p>
        </w:tc>
      </w:tr>
      <w:tr>
        <w:trPr/>
        <w:tc>
          <w:tcPr>
            <w:tcW w:w="7248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8"/>
              </w:rPr>
            </w:pPr>
          </w:p>
          <w:p>
            <w:pPr>
              <w:pStyle w:val="0"/>
              <w:rPr>
                <w:rFonts w:hint="default" w:ascii="ＭＳ 明朝" w:hAnsi="ＭＳ 明朝"/>
                <w:sz w:val="28"/>
              </w:rPr>
            </w:pPr>
          </w:p>
        </w:tc>
        <w:tc>
          <w:tcPr>
            <w:tcW w:w="1861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8"/>
              </w:rPr>
            </w:pPr>
          </w:p>
        </w:tc>
      </w:tr>
      <w:tr>
        <w:trPr/>
        <w:tc>
          <w:tcPr>
            <w:tcW w:w="7248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8"/>
              </w:rPr>
            </w:pPr>
          </w:p>
          <w:p>
            <w:pPr>
              <w:pStyle w:val="0"/>
              <w:rPr>
                <w:rFonts w:hint="default" w:ascii="ＭＳ 明朝" w:hAnsi="ＭＳ 明朝"/>
                <w:sz w:val="28"/>
              </w:rPr>
            </w:pPr>
          </w:p>
        </w:tc>
        <w:tc>
          <w:tcPr>
            <w:tcW w:w="1861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8"/>
              </w:rPr>
            </w:pPr>
          </w:p>
        </w:tc>
      </w:tr>
      <w:tr>
        <w:trPr/>
        <w:tc>
          <w:tcPr>
            <w:tcW w:w="7248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1861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7248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1861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7248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8"/>
              </w:rPr>
            </w:pPr>
          </w:p>
          <w:p>
            <w:pPr>
              <w:pStyle w:val="0"/>
              <w:rPr>
                <w:rFonts w:hint="default" w:ascii="ＭＳ 明朝" w:hAnsi="ＭＳ 明朝"/>
                <w:sz w:val="28"/>
              </w:rPr>
            </w:pPr>
          </w:p>
        </w:tc>
        <w:tc>
          <w:tcPr>
            <w:tcW w:w="1861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z w:val="28"/>
              </w:rPr>
            </w:pPr>
          </w:p>
        </w:tc>
      </w:tr>
    </w:tbl>
    <w:p>
      <w:pPr>
        <w:pStyle w:val="0"/>
        <w:ind w:right="-1"/>
        <w:jc w:val="left"/>
        <w:rPr>
          <w:rFonts w:hint="default" w:ascii="ＭＳ 明朝" w:hAnsi="ＭＳ 明朝"/>
          <w:b w:val="1"/>
          <w:sz w:val="28"/>
        </w:rPr>
      </w:pPr>
      <w:r>
        <w:rPr>
          <w:rFonts w:hint="eastAsia" w:ascii="ＭＳ 明朝" w:hAnsi="ＭＳ 明朝"/>
          <w:b w:val="1"/>
          <w:sz w:val="28"/>
        </w:rPr>
        <w:t>※</w:t>
      </w:r>
      <w:r>
        <w:rPr>
          <w:rFonts w:hint="eastAsia" w:ascii="ＭＳ 明朝" w:hAnsi="ＭＳ 明朝"/>
          <w:sz w:val="28"/>
        </w:rPr>
        <w:t>軽自動車を所持しておらず、事務局の軽自動車による搬入・搬出となる場合、台数に限りがあるため、積み替えにお時間を頂く事があります。</w:t>
      </w:r>
    </w:p>
    <w:p>
      <w:pPr>
        <w:pStyle w:val="0"/>
        <w:ind w:right="-1"/>
        <w:jc w:val="left"/>
        <w:rPr>
          <w:rFonts w:hint="default" w:ascii="ＭＳ 明朝" w:hAnsi="ＭＳ 明朝"/>
          <w:b w:val="1"/>
          <w:sz w:val="28"/>
        </w:rPr>
      </w:pPr>
      <w:r>
        <w:rPr>
          <w:rFonts w:hint="eastAsia" w:ascii="ＭＳ 明朝" w:hAnsi="ＭＳ 明朝"/>
          <w:color w:val="000000"/>
          <w:sz w:val="28"/>
        </w:rPr>
        <w:t>（事務局の自動車は職員が運転します。ご自身で運転は不可です。）</w:t>
      </w:r>
    </w:p>
    <w:p>
      <w:pPr>
        <w:pStyle w:val="0"/>
        <w:ind w:right="-1"/>
        <w:rPr>
          <w:rFonts w:hint="default" w:ascii="ＭＳ 明朝" w:hAnsi="ＭＳ 明朝"/>
          <w:b w:val="1"/>
          <w:sz w:val="28"/>
        </w:rPr>
      </w:pPr>
    </w:p>
    <w:p>
      <w:pPr>
        <w:pStyle w:val="0"/>
        <w:adjustRightInd w:val="0"/>
        <w:snapToGrid w:val="0"/>
        <w:ind w:right="-1"/>
        <w:rPr>
          <w:rFonts w:hint="default" w:ascii="ＭＳ 明朝" w:hAnsi="ＭＳ 明朝"/>
          <w:sz w:val="28"/>
        </w:rPr>
      </w:pPr>
      <w:r>
        <w:rPr>
          <w:rFonts w:hint="eastAsia" w:ascii="ＭＳ 明朝" w:hAnsi="ＭＳ 明朝"/>
          <w:sz w:val="28"/>
        </w:rPr>
        <w:t>イベント前日（</w:t>
      </w:r>
      <w:r>
        <w:rPr>
          <w:rFonts w:hint="eastAsia" w:ascii="ＭＳ 明朝" w:hAnsi="ＭＳ 明朝"/>
          <w:color w:val="FF0000"/>
          <w:sz w:val="28"/>
        </w:rPr>
        <w:t>１１</w:t>
      </w:r>
      <w:r>
        <w:rPr>
          <w:rFonts w:hint="eastAsia" w:ascii="ＭＳ 明朝" w:hAnsi="ＭＳ 明朝"/>
          <w:sz w:val="28"/>
        </w:rPr>
        <w:t>月</w:t>
      </w:r>
      <w:r>
        <w:rPr>
          <w:rFonts w:hint="eastAsia" w:ascii="ＭＳ 明朝" w:hAnsi="ＭＳ 明朝"/>
          <w:color w:val="FF0000"/>
          <w:sz w:val="28"/>
        </w:rPr>
        <w:t>２０</w:t>
      </w:r>
      <w:r>
        <w:rPr>
          <w:rFonts w:hint="eastAsia" w:ascii="ＭＳ 明朝" w:hAnsi="ＭＳ 明朝"/>
          <w:sz w:val="28"/>
        </w:rPr>
        <w:t>日）搬入の有無</w:t>
      </w:r>
    </w:p>
    <w:p>
      <w:pPr>
        <w:pStyle w:val="0"/>
        <w:adjustRightInd w:val="0"/>
        <w:snapToGrid w:val="0"/>
        <w:ind w:right="-1"/>
        <w:rPr>
          <w:rFonts w:hint="default" w:ascii="ＭＳ 明朝" w:hAnsi="ＭＳ 明朝"/>
          <w:b w:val="1"/>
          <w:sz w:val="28"/>
        </w:rPr>
      </w:pPr>
      <w:r>
        <w:rPr>
          <w:rFonts w:hint="eastAsia" w:ascii="ＭＳ 明朝" w:hAnsi="ＭＳ 明朝"/>
          <w:sz w:val="28"/>
        </w:rPr>
        <w:t>　　　</w:t>
      </w:r>
      <w:r>
        <w:rPr>
          <w:rFonts w:hint="eastAsia" w:ascii="ＭＳ 明朝" w:hAnsi="ＭＳ 明朝"/>
          <w:sz w:val="28"/>
          <w:u w:val="single" w:color="auto"/>
        </w:rPr>
        <w:t>　　有　　・　　無　　　</w:t>
      </w:r>
    </w:p>
    <w:p>
      <w:pPr>
        <w:pStyle w:val="0"/>
        <w:ind w:right="-1"/>
        <w:rPr>
          <w:rFonts w:hint="default" w:ascii="ＭＳ 明朝" w:hAnsi="ＭＳ 明朝"/>
          <w:b w:val="1"/>
          <w:sz w:val="28"/>
          <w:u w:val="double" w:color="auto"/>
        </w:rPr>
      </w:pPr>
    </w:p>
    <w:p>
      <w:pPr>
        <w:pStyle w:val="0"/>
        <w:ind w:right="-1"/>
        <w:rPr>
          <w:rFonts w:hint="default" w:ascii="ＭＳ 明朝" w:hAnsi="ＭＳ 明朝"/>
          <w:b w:val="1"/>
          <w:sz w:val="28"/>
          <w:u w:val="double" w:color="auto"/>
        </w:rPr>
      </w:pPr>
      <w:r>
        <w:rPr>
          <w:rFonts w:hint="eastAsia" w:ascii="ＭＳ 明朝" w:hAnsi="ＭＳ 明朝"/>
          <w:b w:val="1"/>
          <w:sz w:val="28"/>
        </w:rPr>
        <w:t>＜備品レンタル等＞</w:t>
      </w:r>
      <w:r>
        <w:rPr>
          <w:rFonts w:hint="eastAsia" w:ascii="ＭＳ 明朝" w:hAnsi="ＭＳ 明朝"/>
          <w:b w:val="1"/>
          <w:sz w:val="28"/>
          <w:u w:val="double" w:color="auto"/>
        </w:rPr>
        <w:t>※イベント前日・当日のご注文には対応できません。</w:t>
      </w:r>
    </w:p>
    <w:p>
      <w:pPr>
        <w:pStyle w:val="0"/>
        <w:ind w:right="-1"/>
        <w:rPr>
          <w:rFonts w:hint="default" w:ascii="ＭＳ 明朝" w:hAnsi="ＭＳ 明朝"/>
          <w:sz w:val="28"/>
        </w:rPr>
      </w:pPr>
      <w:r>
        <w:rPr>
          <w:rFonts w:hint="eastAsia" w:ascii="ＭＳ 明朝" w:hAnsi="ＭＳ 明朝"/>
          <w:sz w:val="28"/>
        </w:rPr>
        <w:t>基本備品として、テント（間口</w:t>
      </w:r>
      <w:r>
        <w:rPr>
          <w:rFonts w:hint="eastAsia" w:ascii="ＭＳ 明朝" w:hAnsi="ＭＳ 明朝"/>
          <w:sz w:val="28"/>
        </w:rPr>
        <w:t>2.7m</w:t>
      </w:r>
      <w:r>
        <w:rPr>
          <w:rFonts w:hint="eastAsia" w:ascii="ＭＳ 明朝" w:hAnsi="ＭＳ 明朝"/>
          <w:sz w:val="28"/>
        </w:rPr>
        <w:t>×奥行</w:t>
      </w:r>
      <w:r>
        <w:rPr>
          <w:rFonts w:hint="eastAsia" w:ascii="ＭＳ 明朝" w:hAnsi="ＭＳ 明朝"/>
          <w:sz w:val="28"/>
        </w:rPr>
        <w:t>3.6m)</w:t>
      </w:r>
      <w:r>
        <w:rPr>
          <w:rFonts w:hint="eastAsia" w:ascii="ＭＳ 明朝" w:hAnsi="ＭＳ 明朝"/>
          <w:sz w:val="28"/>
        </w:rPr>
        <w:t>、テーブル３台、パイプイス３脚がついています。</w:t>
      </w:r>
    </w:p>
    <w:tbl>
      <w:tblPr>
        <w:tblStyle w:val="11"/>
        <w:tblW w:w="963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3147"/>
        <w:gridCol w:w="1276"/>
        <w:gridCol w:w="2500"/>
        <w:gridCol w:w="2716"/>
      </w:tblGrid>
      <w:tr>
        <w:trPr/>
        <w:tc>
          <w:tcPr>
            <w:tcW w:w="3147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bookmarkStart w:id="1" w:name="_Hlk173423212"/>
            <w:r>
              <w:rPr>
                <w:rFonts w:hint="eastAsia" w:ascii="ＭＳ ゴシック" w:hAnsi="ＭＳ ゴシック" w:eastAsia="ＭＳ ゴシック"/>
                <w:sz w:val="24"/>
              </w:rPr>
              <w:t>備　　品</w:t>
            </w:r>
            <w:bookmarkEnd w:id="1"/>
          </w:p>
        </w:tc>
        <w:tc>
          <w:tcPr>
            <w:tcW w:w="1276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金　額</w:t>
            </w:r>
          </w:p>
        </w:tc>
        <w:tc>
          <w:tcPr>
            <w:tcW w:w="250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希　望</w:t>
            </w:r>
          </w:p>
        </w:tc>
        <w:tc>
          <w:tcPr>
            <w:tcW w:w="2716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備　　　考</w:t>
            </w:r>
          </w:p>
        </w:tc>
      </w:tr>
      <w:tr>
        <w:trPr/>
        <w:tc>
          <w:tcPr>
            <w:tcW w:w="3147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出店料（事業者部会・市内市民団体）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20,000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円</w:t>
            </w:r>
          </w:p>
        </w:tc>
        <w:tc>
          <w:tcPr>
            <w:tcW w:w="25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single" w:color="auto" w:sz="4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  <w:b w:val="1"/>
                <w:sz w:val="24"/>
              </w:rPr>
            </w:pPr>
          </w:p>
        </w:tc>
        <w:tc>
          <w:tcPr>
            <w:tcW w:w="2716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間口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(1.5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間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)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×奥行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(2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間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)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18"/>
              </w:rPr>
              <w:t>テーブル３台、パイプイス３脚</w:t>
            </w:r>
          </w:p>
        </w:tc>
      </w:tr>
      <w:tr>
        <w:trPr/>
        <w:tc>
          <w:tcPr>
            <w:tcW w:w="3147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出店料（全国カレー・グルメ）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70,000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円</w:t>
            </w:r>
          </w:p>
        </w:tc>
        <w:tc>
          <w:tcPr>
            <w:tcW w:w="25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single" w:color="auto" w:sz="4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  <w:b w:val="1"/>
                <w:sz w:val="24"/>
              </w:rPr>
            </w:pPr>
          </w:p>
        </w:tc>
        <w:tc>
          <w:tcPr>
            <w:tcW w:w="2716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間口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(1.5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間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)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×奥行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(2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間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)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18"/>
              </w:rPr>
              <w:t>テーブル３台、パイプイス３脚</w:t>
            </w:r>
          </w:p>
        </w:tc>
      </w:tr>
      <w:tr>
        <w:trPr/>
        <w:tc>
          <w:tcPr>
            <w:tcW w:w="3147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追加ブース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18"/>
              </w:rPr>
              <w:t>※会場スペースの都合によりお受けできない場合がございます。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default" w:ascii="ＭＳ ゴシック" w:hAnsi="ＭＳ ゴシック" w:eastAsia="ＭＳ ゴシック"/>
                <w:sz w:val="24"/>
              </w:rPr>
              <w:t>2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0,000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円</w:t>
            </w:r>
          </w:p>
        </w:tc>
        <w:tc>
          <w:tcPr>
            <w:tcW w:w="2500" w:type="dxa"/>
            <w:vAlign w:val="center"/>
          </w:tcPr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  <w:b w:val="1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4"/>
              </w:rPr>
              <w:t>ブース</w:t>
            </w:r>
          </w:p>
        </w:tc>
        <w:tc>
          <w:tcPr>
            <w:tcW w:w="2716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間口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(1.5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間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)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×奥行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(2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間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)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18"/>
              </w:rPr>
              <w:t>テーブル３台、パイプイス３脚をブースに応じて追加します</w:t>
            </w:r>
          </w:p>
        </w:tc>
      </w:tr>
      <w:tr>
        <w:trPr/>
        <w:tc>
          <w:tcPr>
            <w:tcW w:w="3147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ゴトクコンロ（２重）</w:t>
            </w:r>
          </w:p>
        </w:tc>
        <w:tc>
          <w:tcPr>
            <w:tcW w:w="1276" w:type="dxa"/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4,000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円</w:t>
            </w:r>
          </w:p>
        </w:tc>
        <w:tc>
          <w:tcPr>
            <w:tcW w:w="2500" w:type="dxa"/>
            <w:vAlign w:val="center"/>
          </w:tcPr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  <w:b w:val="1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4"/>
              </w:rPr>
              <w:t>個</w:t>
            </w:r>
          </w:p>
        </w:tc>
        <w:tc>
          <w:tcPr>
            <w:tcW w:w="2716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</w:tr>
      <w:tr>
        <w:trPr/>
        <w:tc>
          <w:tcPr>
            <w:tcW w:w="3147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ゴトクコンロ（３重）</w:t>
            </w:r>
          </w:p>
        </w:tc>
        <w:tc>
          <w:tcPr>
            <w:tcW w:w="1276" w:type="dxa"/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5,000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円</w:t>
            </w:r>
          </w:p>
        </w:tc>
        <w:tc>
          <w:tcPr>
            <w:tcW w:w="2500" w:type="dxa"/>
            <w:vAlign w:val="center"/>
          </w:tcPr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  <w:b w:val="1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4"/>
              </w:rPr>
              <w:t>個</w:t>
            </w:r>
          </w:p>
        </w:tc>
        <w:tc>
          <w:tcPr>
            <w:tcW w:w="2716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</w:tr>
      <w:tr>
        <w:trPr/>
        <w:tc>
          <w:tcPr>
            <w:tcW w:w="3147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電気コンセント（２口）</w:t>
            </w:r>
          </w:p>
        </w:tc>
        <w:tc>
          <w:tcPr>
            <w:tcW w:w="1276" w:type="dxa"/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10,000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円</w:t>
            </w:r>
          </w:p>
        </w:tc>
        <w:tc>
          <w:tcPr>
            <w:tcW w:w="2500" w:type="dxa"/>
            <w:vAlign w:val="center"/>
          </w:tcPr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  <w:b w:val="1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2"/>
              </w:rPr>
              <w:t>希望する・希望しない</w:t>
            </w:r>
          </w:p>
        </w:tc>
        <w:tc>
          <w:tcPr>
            <w:tcW w:w="2716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15A 100V</w:t>
            </w:r>
            <w:r>
              <w:rPr>
                <w:rFonts w:hint="default" w:ascii="ＭＳ ゴシック" w:hAnsi="ＭＳ ゴシック" w:eastAsia="ＭＳ ゴシック"/>
                <w:sz w:val="22"/>
              </w:rPr>
              <w:t xml:space="preserve"> 1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，</w:t>
            </w:r>
            <w:r>
              <w:rPr>
                <w:rFonts w:hint="default" w:ascii="ＭＳ ゴシック" w:hAnsi="ＭＳ ゴシック" w:eastAsia="ＭＳ ゴシック"/>
                <w:sz w:val="22"/>
              </w:rPr>
              <w:t>500W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まで</w:t>
            </w:r>
          </w:p>
        </w:tc>
      </w:tr>
      <w:tr>
        <w:trPr/>
        <w:tc>
          <w:tcPr>
            <w:tcW w:w="3147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電気追加（２口）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5,000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円</w:t>
            </w:r>
          </w:p>
        </w:tc>
        <w:tc>
          <w:tcPr>
            <w:tcW w:w="2500" w:type="dxa"/>
            <w:vAlign w:val="center"/>
          </w:tcPr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  <w:b w:val="1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4"/>
              </w:rPr>
              <w:t>個</w:t>
            </w:r>
          </w:p>
        </w:tc>
        <w:tc>
          <w:tcPr>
            <w:tcW w:w="2716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消費電力が</w:t>
            </w:r>
            <w:r>
              <w:rPr>
                <w:rFonts w:hint="default" w:ascii="ＭＳ ゴシック" w:hAnsi="ＭＳ ゴシック" w:eastAsia="ＭＳ ゴシック"/>
                <w:sz w:val="22"/>
              </w:rPr>
              <w:t>1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，</w:t>
            </w:r>
            <w:r>
              <w:rPr>
                <w:rFonts w:hint="default" w:ascii="ＭＳ ゴシック" w:hAnsi="ＭＳ ゴシック" w:eastAsia="ＭＳ ゴシック"/>
                <w:sz w:val="22"/>
              </w:rPr>
              <w:t>500W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を超える場合、追加を申込ください。</w:t>
            </w:r>
          </w:p>
        </w:tc>
      </w:tr>
      <w:tr>
        <w:trPr/>
        <w:tc>
          <w:tcPr>
            <w:tcW w:w="3147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消火器</w:t>
            </w:r>
          </w:p>
        </w:tc>
        <w:tc>
          <w:tcPr>
            <w:tcW w:w="1276" w:type="dxa"/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3,000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円</w:t>
            </w:r>
          </w:p>
        </w:tc>
        <w:tc>
          <w:tcPr>
            <w:tcW w:w="2500" w:type="dxa"/>
            <w:vAlign w:val="center"/>
          </w:tcPr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  <w:b w:val="1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4"/>
              </w:rPr>
              <w:t>個</w:t>
            </w:r>
          </w:p>
        </w:tc>
        <w:tc>
          <w:tcPr>
            <w:tcW w:w="2716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火気を使用する際は必須</w:t>
            </w:r>
          </w:p>
        </w:tc>
      </w:tr>
      <w:tr>
        <w:trPr/>
        <w:tc>
          <w:tcPr>
            <w:tcW w:w="3147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冷凍・冷蔵車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10,000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円</w:t>
            </w:r>
          </w:p>
        </w:tc>
        <w:tc>
          <w:tcPr>
            <w:tcW w:w="2500" w:type="dxa"/>
            <w:vAlign w:val="center"/>
          </w:tcPr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  <w:b w:val="1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2"/>
              </w:rPr>
              <w:t>希望する・希望しない</w:t>
            </w:r>
          </w:p>
        </w:tc>
        <w:tc>
          <w:tcPr>
            <w:tcW w:w="2716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冷蔵・冷凍各１台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共同利用</w:t>
            </w:r>
          </w:p>
        </w:tc>
      </w:tr>
      <w:tr>
        <w:trPr/>
        <w:tc>
          <w:tcPr>
            <w:tcW w:w="3147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手洗い用ウォータータンク</w:t>
            </w:r>
          </w:p>
        </w:tc>
        <w:tc>
          <w:tcPr>
            <w:tcW w:w="1276" w:type="dxa"/>
            <w:shd w:val="clear" w:color="auto" w:fill="auto"/>
            <w:vAlign w:val="top"/>
          </w:tcPr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1,000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円</w:t>
            </w:r>
          </w:p>
        </w:tc>
        <w:tc>
          <w:tcPr>
            <w:tcW w:w="2500" w:type="dxa"/>
            <w:vAlign w:val="center"/>
          </w:tcPr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  <w:b w:val="1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4"/>
              </w:rPr>
              <w:t>基</w:t>
            </w:r>
          </w:p>
        </w:tc>
        <w:tc>
          <w:tcPr>
            <w:tcW w:w="2716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受け皿付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(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バケツ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 xml:space="preserve">) </w:t>
            </w:r>
          </w:p>
        </w:tc>
      </w:tr>
    </w:tbl>
    <w:p>
      <w:pPr>
        <w:pStyle w:val="0"/>
        <w:adjustRightInd w:val="0"/>
        <w:snapToGrid w:val="0"/>
        <w:ind w:right="-1"/>
        <w:rPr>
          <w:rFonts w:hint="default" w:ascii="ＭＳ 明朝" w:hAnsi="ＭＳ 明朝"/>
          <w:b w:val="1"/>
          <w:sz w:val="24"/>
        </w:rPr>
      </w:pPr>
    </w:p>
    <w:p>
      <w:pPr>
        <w:pStyle w:val="0"/>
        <w:adjustRightInd w:val="0"/>
        <w:snapToGrid w:val="0"/>
        <w:ind w:right="-1"/>
        <w:rPr>
          <w:rFonts w:hint="default" w:ascii="ＭＳ 明朝" w:hAnsi="ＭＳ 明朝"/>
          <w:b w:val="1"/>
          <w:sz w:val="24"/>
        </w:rPr>
      </w:pPr>
      <w:r>
        <w:rPr>
          <w:rFonts w:hint="eastAsia" w:ascii="ＭＳ 明朝" w:hAnsi="ＭＳ 明朝"/>
          <w:b w:val="1"/>
          <w:sz w:val="28"/>
        </w:rPr>
        <w:t>＜保健所への届け出書類＞</w:t>
      </w:r>
    </w:p>
    <w:p>
      <w:pPr>
        <w:pStyle w:val="0"/>
        <w:adjustRightInd w:val="0"/>
        <w:snapToGrid w:val="0"/>
        <w:ind w:right="-1"/>
        <w:rPr>
          <w:rFonts w:hint="default" w:ascii="ＭＳ 明朝" w:hAnsi="ＭＳ 明朝"/>
          <w:b w:val="1"/>
          <w:sz w:val="24"/>
        </w:rPr>
      </w:pPr>
      <w:r>
        <w:rPr>
          <w:rFonts w:hint="eastAsia" w:ascii="ＭＳ 明朝" w:hAnsi="ＭＳ 明朝"/>
          <w:b w:val="1"/>
          <w:sz w:val="24"/>
        </w:rPr>
        <w:t>①「様式２　取扱食品一覧」</w:t>
      </w:r>
    </w:p>
    <w:p>
      <w:pPr>
        <w:pStyle w:val="0"/>
        <w:adjustRightInd w:val="0"/>
        <w:snapToGrid w:val="0"/>
        <w:ind w:right="-1"/>
        <w:rPr>
          <w:rFonts w:hint="default" w:ascii="ＭＳ 明朝" w:hAnsi="ＭＳ 明朝"/>
          <w:b w:val="1"/>
          <w:sz w:val="24"/>
        </w:rPr>
      </w:pPr>
      <w:r>
        <w:rPr>
          <w:rFonts w:hint="eastAsia" w:ascii="ＭＳ 明朝" w:hAnsi="ＭＳ 明朝"/>
          <w:b w:val="1"/>
          <w:sz w:val="24"/>
        </w:rPr>
        <w:t>②「様式３　配置図」</w:t>
      </w:r>
    </w:p>
    <w:p>
      <w:pPr>
        <w:pStyle w:val="0"/>
        <w:adjustRightInd w:val="0"/>
        <w:snapToGrid w:val="0"/>
        <w:ind w:right="-1"/>
        <w:rPr>
          <w:rFonts w:hint="default" w:ascii="ＭＳ 明朝" w:hAnsi="ＭＳ 明朝"/>
          <w:b w:val="1"/>
          <w:sz w:val="24"/>
        </w:rPr>
      </w:pPr>
      <w:r>
        <w:rPr>
          <w:rFonts w:hint="eastAsia" w:ascii="ＭＳ 明朝" w:hAnsi="ＭＳ 明朝"/>
          <w:b w:val="1"/>
          <w:sz w:val="24"/>
        </w:rPr>
        <w:t>③「腸内病原菌検査結果の写し（１年以内のもの）」</w:t>
      </w:r>
    </w:p>
    <w:p>
      <w:pPr>
        <w:pStyle w:val="0"/>
        <w:adjustRightInd w:val="0"/>
        <w:snapToGrid w:val="0"/>
        <w:ind w:left="482" w:right="-1" w:hanging="482" w:hangingChars="200"/>
        <w:rPr>
          <w:rFonts w:hint="default" w:ascii="ＭＳ 明朝" w:hAnsi="ＭＳ 明朝"/>
          <w:b w:val="1"/>
          <w:sz w:val="24"/>
        </w:rPr>
      </w:pPr>
      <w:r>
        <w:rPr>
          <w:rFonts w:hint="eastAsia" w:ascii="ＭＳ 明朝" w:hAnsi="ＭＳ 明朝"/>
          <w:b w:val="1"/>
          <w:sz w:val="24"/>
        </w:rPr>
        <w:t>④</w:t>
      </w:r>
      <w:r>
        <w:rPr>
          <w:rFonts w:hint="eastAsia" w:ascii="ＭＳ 明朝" w:hAnsi="ＭＳ 明朝"/>
          <w:b w:val="1"/>
          <w:color w:val="000000"/>
          <w:sz w:val="24"/>
        </w:rPr>
        <w:t>「営業許可証の写し」</w:t>
      </w:r>
      <w:r>
        <w:rPr>
          <w:rFonts w:hint="eastAsia" w:ascii="ＭＳ 明朝" w:hAnsi="ＭＳ 明朝"/>
          <w:b w:val="1"/>
          <w:sz w:val="24"/>
        </w:rPr>
        <w:t>（市内外を問わず皆さまご提出ください）</w:t>
      </w:r>
      <w:r>
        <w:rPr>
          <w:rFonts w:hint="default" w:ascii="ＭＳ 明朝" w:hAnsi="ＭＳ 明朝"/>
          <w:b w:val="1"/>
          <w:sz w:val="24"/>
        </w:rPr>
        <w:br w:type="page"/>
      </w:r>
    </w:p>
    <w:p>
      <w:pPr>
        <w:pStyle w:val="0"/>
        <w:rPr>
          <w:rFonts w:hint="default" w:ascii="ＭＳ Ｐゴシック" w:hAnsi="ＭＳ Ｐゴシック" w:eastAsia="ＭＳ Ｐゴシック"/>
        </w:rPr>
        <w:sectPr>
          <w:footerReference r:id="rId5" w:type="default"/>
          <w:pgSz w:w="11906" w:h="16838"/>
          <w:pgMar w:top="1134" w:right="1134" w:bottom="1134" w:left="1134" w:header="284" w:footer="992" w:gutter="0"/>
          <w:pgNumType w:start="1"/>
          <w:cols w:space="720"/>
          <w:textDirection w:val="lrTb"/>
          <w:docGrid w:type="lines" w:linePitch="372"/>
        </w:sectPr>
      </w:pPr>
      <w:bookmarkStart w:id="2" w:name="Print_Area"/>
    </w:p>
    <w:tbl>
      <w:tblPr>
        <w:tblStyle w:val="11"/>
        <w:tblW w:w="19024" w:type="dxa"/>
        <w:tblInd w:w="0" w:type="dxa"/>
        <w:tblLayout w:type="fixed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2008"/>
        <w:gridCol w:w="704"/>
        <w:gridCol w:w="824"/>
        <w:gridCol w:w="824"/>
        <w:gridCol w:w="824"/>
        <w:gridCol w:w="2504"/>
        <w:gridCol w:w="2504"/>
        <w:gridCol w:w="1128"/>
        <w:gridCol w:w="1128"/>
        <w:gridCol w:w="1128"/>
        <w:gridCol w:w="1128"/>
        <w:gridCol w:w="1128"/>
        <w:gridCol w:w="1128"/>
        <w:gridCol w:w="1128"/>
        <w:gridCol w:w="1128"/>
      </w:tblGrid>
      <w:tr>
        <w:trPr>
          <w:trHeight w:val="375" w:hRule="atLeast"/>
        </w:trPr>
        <w:tc>
          <w:tcPr>
            <w:tcW w:w="199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bookmarkEnd w:id="2"/>
            <w:r>
              <w:rPr>
                <w:rFonts w:hint="eastAsia" w:ascii="ＭＳ Ｐゴシック" w:hAnsi="ＭＳ Ｐゴシック" w:eastAsia="ＭＳ Ｐゴシック"/>
              </w:rPr>
              <w:t>様式第２</w:t>
            </w:r>
          </w:p>
        </w:tc>
        <w:tc>
          <w:tcPr>
            <w:tcW w:w="8136" w:type="dxa"/>
            <w:gridSpan w:val="6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　　　　　　　　　　　　　　　　取扱食品一覧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90" w:hRule="atLeast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516" w:hRule="atLeast"/>
        </w:trPr>
        <w:tc>
          <w:tcPr>
            <w:tcW w:w="200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店舗名</w:t>
            </w:r>
          </w:p>
        </w:tc>
        <w:tc>
          <w:tcPr>
            <w:tcW w:w="8184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80" w:hRule="atLeast"/>
        </w:trPr>
        <w:tc>
          <w:tcPr>
            <w:tcW w:w="2008" w:type="dxa"/>
            <w:tcBorders>
              <w:top w:val="nil"/>
              <w:left w:val="single" w:color="auto" w:sz="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現場責任者</w:t>
            </w:r>
          </w:p>
        </w:tc>
        <w:tc>
          <w:tcPr>
            <w:tcW w:w="152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816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緊急</w:t>
            </w:r>
            <w:r>
              <w:rPr>
                <w:rFonts w:hint="eastAsia" w:ascii="ＭＳ Ｐゴシック" w:hAnsi="ＭＳ Ｐゴシック" w:eastAsia="ＭＳ Ｐゴシック"/>
              </w:rPr>
              <w:br w:type="textWrapping" w:clear="none"/>
            </w:r>
            <w:r>
              <w:rPr>
                <w:rFonts w:hint="eastAsia" w:ascii="ＭＳ Ｐゴシック" w:hAnsi="ＭＳ Ｐゴシック" w:eastAsia="ＭＳ Ｐゴシック"/>
              </w:rPr>
              <w:t>連絡先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住所</w:t>
            </w:r>
          </w:p>
        </w:tc>
        <w:tc>
          <w:tcPr>
            <w:tcW w:w="2504" w:type="dxa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現場での調理人数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人</w:t>
            </w:r>
          </w:p>
        </w:tc>
        <w:tc>
          <w:tcPr>
            <w:tcW w:w="824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816" w:type="dxa"/>
            <w:vMerge w:val="restart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  <w:sz w:val="16"/>
              </w:rPr>
              <w:t>ふりがな</w:t>
            </w:r>
            <w:r>
              <w:rPr>
                <w:rFonts w:hint="eastAsia" w:ascii="ＭＳ Ｐゴシック" w:hAnsi="ＭＳ Ｐゴシック" w:eastAsia="ＭＳ Ｐゴシック"/>
              </w:rPr>
              <w:br w:type="textWrapping" w:clear="none"/>
            </w:r>
            <w:r>
              <w:rPr>
                <w:rFonts w:hint="eastAsia" w:ascii="ＭＳ Ｐゴシック" w:hAnsi="ＭＳ Ｐゴシック" w:eastAsia="ＭＳ Ｐゴシック"/>
              </w:rPr>
              <w:t>氏名</w:t>
            </w:r>
          </w:p>
        </w:tc>
        <w:tc>
          <w:tcPr>
            <w:tcW w:w="2504" w:type="dxa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540" w:hRule="atLeast"/>
        </w:trPr>
        <w:tc>
          <w:tcPr>
            <w:tcW w:w="1992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調理スタッフ以外</w:t>
            </w:r>
            <w:r>
              <w:rPr>
                <w:rFonts w:hint="eastAsia" w:ascii="ＭＳ Ｐゴシック" w:hAnsi="ＭＳ Ｐゴシック" w:eastAsia="ＭＳ Ｐゴシック"/>
              </w:rPr>
              <w:br w:type="textWrapping" w:clear="none"/>
            </w:r>
            <w:r>
              <w:rPr>
                <w:rFonts w:hint="eastAsia" w:ascii="ＭＳ Ｐゴシック" w:hAnsi="ＭＳ Ｐゴシック" w:eastAsia="ＭＳ Ｐゴシック"/>
              </w:rPr>
              <w:t>の専門スタッフ</w:t>
            </w:r>
            <w:r>
              <w:rPr>
                <w:rFonts w:hint="eastAsia" w:ascii="ＭＳ Ｐゴシック" w:hAnsi="ＭＳ Ｐゴシック" w:eastAsia="ＭＳ Ｐゴシック"/>
              </w:rPr>
              <w:br w:type="textWrapping" w:clear="none"/>
            </w:r>
            <w:r>
              <w:rPr>
                <w:rFonts w:hint="eastAsia" w:ascii="ＭＳ Ｐゴシック" w:hAnsi="ＭＳ Ｐゴシック" w:eastAsia="ＭＳ Ｐゴシック"/>
              </w:rPr>
              <w:t>（会計担当等）</w:t>
            </w:r>
          </w:p>
        </w:tc>
        <w:tc>
          <w:tcPr>
            <w:tcW w:w="704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824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人</w:t>
            </w:r>
          </w:p>
        </w:tc>
        <w:tc>
          <w:tcPr>
            <w:tcW w:w="824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824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504" w:type="dxa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540" w:hRule="atLeast"/>
        </w:trPr>
        <w:tc>
          <w:tcPr>
            <w:tcW w:w="200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82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824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電話</w:t>
            </w:r>
          </w:p>
        </w:tc>
        <w:tc>
          <w:tcPr>
            <w:tcW w:w="2504" w:type="dxa"/>
            <w:tcBorders>
              <w:top w:val="nil"/>
              <w:left w:val="single" w:color="auto" w:sz="4" w:space="0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25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39" w:hRule="atLeast"/>
        </w:trPr>
        <w:tc>
          <w:tcPr>
            <w:tcW w:w="1019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以下、メニュー等の記載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及び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該当する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選択肢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を「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○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」で選択すること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90" w:hRule="atLeast"/>
        </w:trPr>
        <w:tc>
          <w:tcPr>
            <w:tcW w:w="2008" w:type="dxa"/>
            <w:tcBorders>
              <w:top w:val="nil"/>
              <w:left w:val="single" w:color="auto" w:sz="8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設備の概要</w:t>
            </w:r>
          </w:p>
        </w:tc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tcBorders>
              <w:top w:val="nil"/>
              <w:left w:val="single" w:color="auto" w:sz="8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①給水設備</w:t>
            </w:r>
          </w:p>
        </w:tc>
        <w:tc>
          <w:tcPr>
            <w:tcW w:w="81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（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タンク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水道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その他　　　　　　　　　　　　　　　　　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tcBorders>
              <w:top w:val="nil"/>
              <w:left w:val="single" w:color="auto" w:sz="8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②ハンドソープ</w:t>
            </w:r>
          </w:p>
        </w:tc>
        <w:tc>
          <w:tcPr>
            <w:tcW w:w="31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（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あり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なし　）</w:t>
            </w: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tcBorders>
              <w:top w:val="nil"/>
              <w:left w:val="single" w:color="auto" w:sz="8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③消毒液</w:t>
            </w:r>
          </w:p>
        </w:tc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（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vanish w:val="1"/>
              </w:rPr>
              <w:t>あり　・　</w:t>
            </w:r>
            <w:r>
              <w:rPr>
                <w:rFonts w:hint="eastAsia" w:ascii="ＭＳ Ｐゴシック" w:hAnsi="ＭＳ Ｐゴシック" w:eastAsia="ＭＳ Ｐゴシック"/>
                <w:vanish w:val="1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vanish w:val="1"/>
              </w:rPr>
              <w:t>なし　）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tcBorders>
              <w:top w:val="nil"/>
              <w:left w:val="single" w:color="auto" w:sz="8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④ペーパータオル</w:t>
            </w:r>
          </w:p>
        </w:tc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（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vanish w:val="1"/>
              </w:rPr>
              <w:t>あり　・　</w:t>
            </w:r>
            <w:r>
              <w:rPr>
                <w:rFonts w:hint="eastAsia" w:ascii="ＭＳ Ｐゴシック" w:hAnsi="ＭＳ Ｐゴシック" w:eastAsia="ＭＳ Ｐゴシック"/>
                <w:vanish w:val="1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vanish w:val="1"/>
              </w:rPr>
              <w:t>なし　）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tcBorders>
              <w:top w:val="nil"/>
              <w:left w:val="single" w:color="auto" w:sz="8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⑤設備の設置位置</w:t>
            </w:r>
          </w:p>
        </w:tc>
        <w:tc>
          <w:tcPr>
            <w:tcW w:w="3176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（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屋外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屋内　）</w:t>
            </w: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tcBorders>
              <w:top w:val="nil"/>
              <w:left w:val="single" w:color="auto" w:sz="8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⑥冷蔵設備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等</w:t>
            </w: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（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クーラーボックス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冷蔵庫　・　冷凍庫　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 </w:t>
            </w:r>
            <w:r>
              <w:rPr>
                <w:rFonts w:hint="eastAsia" w:ascii="ＭＳ Ｐゴシック" w:hAnsi="ＭＳ Ｐゴシック" w:eastAsia="ＭＳ Ｐゴシック"/>
              </w:rPr>
              <w:t>温度計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　　　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　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tcBorders>
              <w:top w:val="nil"/>
              <w:left w:val="single" w:color="auto" w:sz="8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⑦盛り付け器具</w:t>
            </w:r>
          </w:p>
        </w:tc>
        <w:tc>
          <w:tcPr>
            <w:tcW w:w="5680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（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使い捨て手袋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トング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等　）</w:t>
            </w:r>
          </w:p>
        </w:tc>
        <w:tc>
          <w:tcPr>
            <w:tcW w:w="250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tcBorders>
              <w:top w:val="nil"/>
              <w:left w:val="single" w:color="auto" w:sz="8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⑧熱源</w:t>
            </w:r>
          </w:p>
        </w:tc>
        <w:tc>
          <w:tcPr>
            <w:tcW w:w="81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（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ガス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電機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その他　　　　　　　　　　　　　　　　　　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264" w:hRule="atLeast"/>
        </w:trPr>
        <w:tc>
          <w:tcPr>
            <w:tcW w:w="10192" w:type="dxa"/>
            <w:gridSpan w:val="7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会場全体の図面等を添付すること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180" w:hRule="atLeast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50" w:hRule="atLeast"/>
        </w:trPr>
        <w:tc>
          <w:tcPr>
            <w:tcW w:w="200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食品１（メニュー</w:t>
            </w:r>
            <w:r>
              <w:rPr>
                <w:rFonts w:hint="eastAsia" w:ascii="ＭＳ Ｐゴシック" w:hAnsi="ＭＳ Ｐゴシック" w:eastAsia="ＭＳ Ｐゴシック"/>
              </w:rPr>
              <w:t>)</w:t>
            </w:r>
          </w:p>
        </w:tc>
        <w:tc>
          <w:tcPr>
            <w:tcW w:w="3176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2504" w:type="dxa"/>
            <w:tcBorders>
              <w:top w:val="single" w:color="auto" w:sz="8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250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食数　　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　　　食分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50" w:hRule="atLeast"/>
        </w:trPr>
        <w:tc>
          <w:tcPr>
            <w:tcW w:w="1992" w:type="dxa"/>
            <w:tcBorders>
              <w:top w:val="nil"/>
              <w:left w:val="single" w:color="auto" w:sz="8" w:space="0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材料</w:t>
            </w: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single" w:color="auto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50" w:hRule="atLeast"/>
        </w:trPr>
        <w:tc>
          <w:tcPr>
            <w:tcW w:w="2008" w:type="dxa"/>
            <w:tcBorders>
              <w:top w:val="nil"/>
              <w:left w:val="single" w:color="auto" w:sz="8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仕込み</w:t>
            </w:r>
          </w:p>
        </w:tc>
        <w:tc>
          <w:tcPr>
            <w:tcW w:w="8184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あり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※　・　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なし　　　　※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仕込み場の記載が必要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80" w:hRule="atLeast"/>
        </w:trPr>
        <w:tc>
          <w:tcPr>
            <w:tcW w:w="1992" w:type="dxa"/>
            <w:tcBorders>
              <w:top w:val="nil"/>
              <w:left w:val="single" w:color="auto" w:sz="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（仕込み内容）</w:t>
            </w: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加熱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焼く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揚げる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煮込む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その他（　　　　　　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　　　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80" w:hRule="atLeast"/>
        </w:trPr>
        <w:tc>
          <w:tcPr>
            <w:tcW w:w="1992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Ｐゴシック" w:hAnsi="ＭＳ Ｐゴシック" w:eastAsia="ＭＳ Ｐゴシック"/>
                <w:b w:val="1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</w:rPr>
              <w:t>　</w:t>
            </w: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加熱以外の工程（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   </w:t>
            </w:r>
            <w:r>
              <w:rPr>
                <w:rFonts w:hint="eastAsia" w:ascii="ＭＳ Ｐゴシック" w:hAnsi="ＭＳ Ｐゴシック" w:eastAsia="ＭＳ Ｐゴシック"/>
              </w:rPr>
              <w:t>カット・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洗浄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混ぜる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盛り付け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包装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80" w:hRule="atLeast"/>
        </w:trPr>
        <w:tc>
          <w:tcPr>
            <w:tcW w:w="20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b w:val="1"/>
              </w:rPr>
            </w:pP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nil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調理後の衛生管理方法（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冷蔵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冷凍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保温（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65 </w:t>
            </w:r>
            <w:r>
              <w:rPr>
                <w:rFonts w:hint="eastAsia" w:ascii="ＭＳ Ｐゴシック" w:hAnsi="ＭＳ Ｐゴシック" w:eastAsia="ＭＳ Ｐゴシック"/>
              </w:rPr>
              <w:t>℃以上）・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20" w:hRule="atLeast"/>
        </w:trPr>
        <w:tc>
          <w:tcPr>
            <w:tcW w:w="20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b w:val="1"/>
              </w:rPr>
            </w:pPr>
          </w:p>
        </w:tc>
        <w:tc>
          <w:tcPr>
            <w:tcW w:w="704" w:type="dxa"/>
            <w:tcBorders>
              <w:top w:val="nil"/>
              <w:left w:val="single" w:color="auto" w:sz="4" w:space="0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6656" w:type="dxa"/>
            <w:gridSpan w:val="4"/>
            <w:tcBorders>
              <w:top w:val="nil"/>
              <w:left w:val="nil"/>
              <w:bottom w:val="single" w:color="auto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  <w:sz w:val="16"/>
              </w:rPr>
              <w:t>　　</w:t>
            </w:r>
            <w:r>
              <w:rPr>
                <w:rFonts w:hint="eastAsia" w:ascii="ＭＳ Ｐゴシック" w:hAnsi="ＭＳ Ｐゴシック" w:eastAsia="ＭＳ Ｐゴシック"/>
                <w:sz w:val="12"/>
              </w:rPr>
              <w:t>　</w:t>
            </w:r>
            <w:r>
              <w:rPr>
                <w:rFonts w:hint="eastAsia" w:ascii="ＭＳ Ｐゴシック" w:hAnsi="ＭＳ Ｐゴシック" w:eastAsia="ＭＳ Ｐゴシック"/>
                <w:sz w:val="16"/>
              </w:rPr>
              <w:t>　</w:t>
            </w:r>
            <w:r>
              <w:rPr>
                <w:rFonts w:hint="eastAsia" w:ascii="ＭＳ Ｐゴシック" w:hAnsi="ＭＳ Ｐゴシック" w:eastAsia="ＭＳ Ｐゴシック"/>
                <w:sz w:val="12"/>
              </w:rPr>
              <w:t>　</w:t>
            </w:r>
            <w:r>
              <w:rPr>
                <w:rFonts w:hint="eastAsia" w:ascii="ＭＳ Ｐゴシック" w:hAnsi="ＭＳ Ｐゴシック" w:eastAsia="ＭＳ Ｐゴシック"/>
                <w:sz w:val="16"/>
              </w:rPr>
              <w:t>　　</w:t>
            </w:r>
            <w:r>
              <w:rPr>
                <w:rFonts w:hint="eastAsia" w:ascii="ＭＳ Ｐゴシック" w:hAnsi="ＭＳ Ｐゴシック" w:eastAsia="ＭＳ Ｐゴシック"/>
                <w:sz w:val="16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12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温度計（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温度管理が必要な場合は備えること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））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20" w:hRule="atLeast"/>
        </w:trPr>
        <w:tc>
          <w:tcPr>
            <w:tcW w:w="1019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現場での調理・衛生管理方法　　　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調理あり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調理なし　　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20" w:hRule="atLeast"/>
        </w:trPr>
        <w:tc>
          <w:tcPr>
            <w:tcW w:w="2008" w:type="dxa"/>
            <w:tcBorders>
              <w:top w:val="nil"/>
              <w:left w:val="single" w:color="auto" w:sz="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加熱</w:t>
            </w:r>
          </w:p>
        </w:tc>
        <w:tc>
          <w:tcPr>
            <w:tcW w:w="81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焼く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揚げる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加温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その他（　　　　　　　　　　　　　　　　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1992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加熱以外の工程</w:t>
            </w: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nil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削る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トッピング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注ぐ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その他（　　　　　　　　　　　　　　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乳製品の利用あり（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既成品ホイップクリーム・（　　　　　　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　　））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衛生管理方法</w:t>
            </w: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nil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冷蔵（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  </w:t>
            </w:r>
            <w:r>
              <w:rPr>
                <w:rFonts w:hint="eastAsia" w:ascii="ＭＳ Ｐゴシック" w:hAnsi="ＭＳ Ｐゴシック" w:eastAsia="ＭＳ Ｐゴシック"/>
              </w:rPr>
              <w:t>冷蔵庫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クーラーボックス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）・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冷凍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保温（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65 </w:t>
            </w:r>
            <w:r>
              <w:rPr>
                <w:rFonts w:hint="eastAsia" w:ascii="ＭＳ Ｐゴシック" w:hAnsi="ＭＳ Ｐゴシック" w:eastAsia="ＭＳ Ｐゴシック"/>
              </w:rPr>
              <w:t>℃以上）・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90" w:hRule="atLeast"/>
        </w:trPr>
        <w:tc>
          <w:tcPr>
            <w:tcW w:w="200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5680" w:type="dxa"/>
            <w:gridSpan w:val="5"/>
            <w:tcBorders>
              <w:top w:val="nil"/>
              <w:left w:val="single" w:color="auto" w:sz="4" w:space="0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温度計（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温度管理が必要な場合は備えること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）</w:t>
            </w:r>
          </w:p>
        </w:tc>
        <w:tc>
          <w:tcPr>
            <w:tcW w:w="25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180" w:hRule="atLeast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80" w:hRule="atLeast"/>
        </w:trPr>
        <w:tc>
          <w:tcPr>
            <w:tcW w:w="2008" w:type="dxa"/>
            <w:tcBorders>
              <w:top w:val="single" w:color="auto" w:sz="8" w:space="0"/>
              <w:left w:val="single" w:color="auto" w:sz="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仕込み場</w:t>
            </w:r>
          </w:p>
        </w:tc>
        <w:tc>
          <w:tcPr>
            <w:tcW w:w="704" w:type="dxa"/>
            <w:tcBorders>
              <w:top w:val="single" w:color="auto" w:sz="8" w:space="0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名称</w:t>
            </w:r>
          </w:p>
        </w:tc>
        <w:tc>
          <w:tcPr>
            <w:tcW w:w="824" w:type="dxa"/>
            <w:tcBorders>
              <w:top w:val="single" w:color="auto" w:sz="8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824" w:type="dxa"/>
            <w:tcBorders>
              <w:top w:val="single" w:color="auto" w:sz="8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824" w:type="dxa"/>
            <w:tcBorders>
              <w:top w:val="single" w:color="auto" w:sz="8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2504" w:type="dxa"/>
            <w:tcBorders>
              <w:top w:val="single" w:color="auto" w:sz="8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2504" w:type="dxa"/>
            <w:tcBorders>
              <w:top w:val="single" w:color="auto" w:sz="8" w:space="0"/>
              <w:left w:val="nil"/>
              <w:bottom w:val="nil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80" w:hRule="atLeast"/>
        </w:trPr>
        <w:tc>
          <w:tcPr>
            <w:tcW w:w="1992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名称・住所等</w:t>
            </w:r>
            <w:r>
              <w:rPr>
                <w:rFonts w:hint="eastAsia" w:ascii="ＭＳ Ｐゴシック" w:hAnsi="ＭＳ Ｐゴシック" w:eastAsia="ＭＳ Ｐゴシック"/>
                <w:b w:val="1"/>
                <w:sz w:val="24"/>
                <w:vertAlign w:val="superscript"/>
              </w:rPr>
              <w:t>※</w:t>
            </w:r>
            <w:r>
              <w:rPr>
                <w:rFonts w:hint="eastAsia" w:ascii="ＭＳ Ｐゴシック" w:hAnsi="ＭＳ Ｐゴシック" w:eastAsia="ＭＳ Ｐゴシック"/>
              </w:rPr>
              <w:br w:type="textWrapping" w:clear="none"/>
            </w:r>
            <w:r>
              <w:rPr>
                <w:rFonts w:hint="eastAsia" w:ascii="ＭＳ Ｐゴシック" w:hAnsi="ＭＳ Ｐゴシック" w:eastAsia="ＭＳ Ｐゴシック"/>
              </w:rPr>
              <w:t>許可証を添付する場合は、省略可</w:t>
            </w:r>
          </w:p>
        </w:tc>
        <w:tc>
          <w:tcPr>
            <w:tcW w:w="704" w:type="dxa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住所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20" w:hRule="atLeast"/>
        </w:trPr>
        <w:tc>
          <w:tcPr>
            <w:tcW w:w="200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nil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許可業種名（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飲食店営業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 </w:t>
            </w:r>
            <w:r>
              <w:rPr>
                <w:rFonts w:hint="eastAsia" w:ascii="ＭＳ Ｐゴシック" w:hAnsi="ＭＳ Ｐゴシック" w:eastAsia="ＭＳ Ｐゴシック"/>
              </w:rPr>
              <w:t>その他　　　　　　　　　　　　　　　　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20" w:hRule="atLeast"/>
        </w:trPr>
        <w:tc>
          <w:tcPr>
            <w:tcW w:w="200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eastAsia"/>
              </w:rPr>
            </w:pP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single" w:color="auto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許可番号　（　　　保指令法第　　　　　　　　　　号）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120" w:hRule="atLeast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90" w:hRule="atLeast"/>
        </w:trPr>
        <w:tc>
          <w:tcPr>
            <w:tcW w:w="11320" w:type="dxa"/>
            <w:gridSpan w:val="8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※仕込み場所が県外（水戸市を含む）の営業施設にあっては食品営業許可証の写しを添付すること。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食品２（メニュー</w:t>
            </w:r>
            <w:r>
              <w:rPr>
                <w:rFonts w:hint="eastAsia" w:ascii="ＭＳ Ｐゴシック" w:hAnsi="ＭＳ Ｐゴシック" w:eastAsia="ＭＳ Ｐゴシック"/>
              </w:rPr>
              <w:t>)</w:t>
            </w:r>
          </w:p>
        </w:tc>
        <w:tc>
          <w:tcPr>
            <w:tcW w:w="3176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2504" w:type="dxa"/>
            <w:tcBorders>
              <w:top w:val="single" w:color="auto" w:sz="8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250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食数　　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　　　食分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20" w:hRule="atLeast"/>
        </w:trPr>
        <w:tc>
          <w:tcPr>
            <w:tcW w:w="1992" w:type="dxa"/>
            <w:tcBorders>
              <w:top w:val="nil"/>
              <w:left w:val="single" w:color="auto" w:sz="8" w:space="0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材料</w:t>
            </w: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single" w:color="auto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tcBorders>
              <w:top w:val="nil"/>
              <w:left w:val="single" w:color="auto" w:sz="8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仕込み</w:t>
            </w:r>
          </w:p>
        </w:tc>
        <w:tc>
          <w:tcPr>
            <w:tcW w:w="8184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あり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※　・　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なし　　　　※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仕込み場の記載が必要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80" w:hRule="atLeast"/>
        </w:trPr>
        <w:tc>
          <w:tcPr>
            <w:tcW w:w="1992" w:type="dxa"/>
            <w:tcBorders>
              <w:top w:val="nil"/>
              <w:left w:val="single" w:color="auto" w:sz="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（仕込み内容）</w:t>
            </w: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加熱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焼く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揚げる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煮込む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その他（　　　　　　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　　　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20" w:hRule="atLeast"/>
        </w:trPr>
        <w:tc>
          <w:tcPr>
            <w:tcW w:w="1992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Ｐゴシック" w:hAnsi="ＭＳ Ｐゴシック" w:eastAsia="ＭＳ Ｐゴシック"/>
                <w:b w:val="1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</w:rPr>
              <w:t>　</w:t>
            </w: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加熱以外の工程（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   </w:t>
            </w:r>
            <w:r>
              <w:rPr>
                <w:rFonts w:hint="eastAsia" w:ascii="ＭＳ Ｐゴシック" w:hAnsi="ＭＳ Ｐゴシック" w:eastAsia="ＭＳ Ｐゴシック"/>
              </w:rPr>
              <w:t>カット・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洗浄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混ぜる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盛り付け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包装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20" w:hRule="atLeast"/>
        </w:trPr>
        <w:tc>
          <w:tcPr>
            <w:tcW w:w="20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b w:val="1"/>
              </w:rPr>
            </w:pP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nil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調理後の衛生管理方法（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冷蔵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冷凍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保温（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65 </w:t>
            </w:r>
            <w:r>
              <w:rPr>
                <w:rFonts w:hint="eastAsia" w:ascii="ＭＳ Ｐゴシック" w:hAnsi="ＭＳ Ｐゴシック" w:eastAsia="ＭＳ Ｐゴシック"/>
              </w:rPr>
              <w:t>℃以上）・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244" w:hRule="atLeast"/>
        </w:trPr>
        <w:tc>
          <w:tcPr>
            <w:tcW w:w="20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b w:val="1"/>
              </w:rPr>
            </w:pPr>
          </w:p>
        </w:tc>
        <w:tc>
          <w:tcPr>
            <w:tcW w:w="704" w:type="dxa"/>
            <w:tcBorders>
              <w:top w:val="nil"/>
              <w:left w:val="single" w:color="auto" w:sz="4" w:space="0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6656" w:type="dxa"/>
            <w:gridSpan w:val="4"/>
            <w:tcBorders>
              <w:top w:val="nil"/>
              <w:left w:val="nil"/>
              <w:bottom w:val="single" w:color="auto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  <w:sz w:val="16"/>
              </w:rPr>
              <w:t>　　</w:t>
            </w:r>
            <w:r>
              <w:rPr>
                <w:rFonts w:hint="eastAsia" w:ascii="ＭＳ Ｐゴシック" w:hAnsi="ＭＳ Ｐゴシック" w:eastAsia="ＭＳ Ｐゴシック"/>
                <w:sz w:val="12"/>
              </w:rPr>
              <w:t>　</w:t>
            </w:r>
            <w:r>
              <w:rPr>
                <w:rFonts w:hint="eastAsia" w:ascii="ＭＳ Ｐゴシック" w:hAnsi="ＭＳ Ｐゴシック" w:eastAsia="ＭＳ Ｐゴシック"/>
                <w:sz w:val="16"/>
              </w:rPr>
              <w:t>　</w:t>
            </w:r>
            <w:r>
              <w:rPr>
                <w:rFonts w:hint="eastAsia" w:ascii="ＭＳ Ｐゴシック" w:hAnsi="ＭＳ Ｐゴシック" w:eastAsia="ＭＳ Ｐゴシック"/>
                <w:sz w:val="12"/>
              </w:rPr>
              <w:t>　</w:t>
            </w:r>
            <w:r>
              <w:rPr>
                <w:rFonts w:hint="eastAsia" w:ascii="ＭＳ Ｐゴシック" w:hAnsi="ＭＳ Ｐゴシック" w:eastAsia="ＭＳ Ｐゴシック"/>
                <w:sz w:val="16"/>
              </w:rPr>
              <w:t>　　</w:t>
            </w:r>
            <w:r>
              <w:rPr>
                <w:rFonts w:hint="eastAsia" w:ascii="ＭＳ Ｐゴシック" w:hAnsi="ＭＳ Ｐゴシック" w:eastAsia="ＭＳ Ｐゴシック"/>
                <w:sz w:val="16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12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温度計（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温度管理が必要な場合は備えること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））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90" w:hRule="atLeast"/>
        </w:trPr>
        <w:tc>
          <w:tcPr>
            <w:tcW w:w="1019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現場での調理・衛生管理方法　　　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調理あり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調理なし　　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tcBorders>
              <w:top w:val="nil"/>
              <w:left w:val="single" w:color="auto" w:sz="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加熱</w:t>
            </w:r>
          </w:p>
        </w:tc>
        <w:tc>
          <w:tcPr>
            <w:tcW w:w="81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焼く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揚げる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加温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その他（　　　　　　　　　　　　　　　　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1992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加熱以外の工程</w:t>
            </w: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nil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削る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トッピング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注ぐ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その他（　　　　　　　　　　　　　　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乳製品の利用あり（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既成品ホイップクリーム・（　　　　　　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　　））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衛生管理方法</w:t>
            </w: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nil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冷蔵（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  </w:t>
            </w:r>
            <w:r>
              <w:rPr>
                <w:rFonts w:hint="eastAsia" w:ascii="ＭＳ Ｐゴシック" w:hAnsi="ＭＳ Ｐゴシック" w:eastAsia="ＭＳ Ｐゴシック"/>
              </w:rPr>
              <w:t>冷蔵庫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クーラーボックス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）・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冷凍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保温（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65 </w:t>
            </w:r>
            <w:r>
              <w:rPr>
                <w:rFonts w:hint="eastAsia" w:ascii="ＭＳ Ｐゴシック" w:hAnsi="ＭＳ Ｐゴシック" w:eastAsia="ＭＳ Ｐゴシック"/>
              </w:rPr>
              <w:t>℃以上）・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90" w:hRule="atLeast"/>
        </w:trPr>
        <w:tc>
          <w:tcPr>
            <w:tcW w:w="200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5680" w:type="dxa"/>
            <w:gridSpan w:val="5"/>
            <w:tcBorders>
              <w:top w:val="nil"/>
              <w:left w:val="single" w:color="auto" w:sz="4" w:space="0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温度計（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温度管理が必要な場合は備えること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）</w:t>
            </w:r>
          </w:p>
        </w:tc>
        <w:tc>
          <w:tcPr>
            <w:tcW w:w="25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150" w:hRule="atLeast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食品３（メニュー</w:t>
            </w:r>
            <w:r>
              <w:rPr>
                <w:rFonts w:hint="eastAsia" w:ascii="ＭＳ Ｐゴシック" w:hAnsi="ＭＳ Ｐゴシック" w:eastAsia="ＭＳ Ｐゴシック"/>
              </w:rPr>
              <w:t>)</w:t>
            </w:r>
          </w:p>
        </w:tc>
        <w:tc>
          <w:tcPr>
            <w:tcW w:w="3176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2504" w:type="dxa"/>
            <w:tcBorders>
              <w:top w:val="single" w:color="auto" w:sz="8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250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食数　　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　　　食分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20" w:hRule="atLeast"/>
        </w:trPr>
        <w:tc>
          <w:tcPr>
            <w:tcW w:w="1992" w:type="dxa"/>
            <w:tcBorders>
              <w:top w:val="nil"/>
              <w:left w:val="single" w:color="auto" w:sz="8" w:space="0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材料</w:t>
            </w: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single" w:color="auto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tcBorders>
              <w:top w:val="nil"/>
              <w:left w:val="single" w:color="auto" w:sz="8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仕込み</w:t>
            </w:r>
          </w:p>
        </w:tc>
        <w:tc>
          <w:tcPr>
            <w:tcW w:w="8184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あり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※　・　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なし　　　　※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仕込み場の記載が必要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80" w:hRule="atLeast"/>
        </w:trPr>
        <w:tc>
          <w:tcPr>
            <w:tcW w:w="1992" w:type="dxa"/>
            <w:tcBorders>
              <w:top w:val="nil"/>
              <w:left w:val="single" w:color="auto" w:sz="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（仕込み内容）</w:t>
            </w: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加熱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焼く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揚げる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煮込む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その他（　　　　　　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　　　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20" w:hRule="atLeast"/>
        </w:trPr>
        <w:tc>
          <w:tcPr>
            <w:tcW w:w="1992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Ｐゴシック" w:hAnsi="ＭＳ Ｐゴシック" w:eastAsia="ＭＳ Ｐゴシック"/>
                <w:b w:val="1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</w:rPr>
              <w:t>　</w:t>
            </w: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加熱以外の工程（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   </w:t>
            </w:r>
            <w:r>
              <w:rPr>
                <w:rFonts w:hint="eastAsia" w:ascii="ＭＳ Ｐゴシック" w:hAnsi="ＭＳ Ｐゴシック" w:eastAsia="ＭＳ Ｐゴシック"/>
              </w:rPr>
              <w:t>カット・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洗浄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混ぜる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盛り付け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包装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20" w:hRule="atLeast"/>
        </w:trPr>
        <w:tc>
          <w:tcPr>
            <w:tcW w:w="20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b w:val="1"/>
              </w:rPr>
            </w:pP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nil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調理後の衛生管理方法（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冷蔵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冷凍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保温（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65 </w:t>
            </w:r>
            <w:r>
              <w:rPr>
                <w:rFonts w:hint="eastAsia" w:ascii="ＭＳ Ｐゴシック" w:hAnsi="ＭＳ Ｐゴシック" w:eastAsia="ＭＳ Ｐゴシック"/>
              </w:rPr>
              <w:t>℃以上）・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166" w:hRule="atLeast"/>
        </w:trPr>
        <w:tc>
          <w:tcPr>
            <w:tcW w:w="20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b w:val="1"/>
              </w:rPr>
            </w:pPr>
          </w:p>
        </w:tc>
        <w:tc>
          <w:tcPr>
            <w:tcW w:w="704" w:type="dxa"/>
            <w:tcBorders>
              <w:top w:val="nil"/>
              <w:left w:val="single" w:color="auto" w:sz="4" w:space="0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6656" w:type="dxa"/>
            <w:gridSpan w:val="4"/>
            <w:tcBorders>
              <w:top w:val="nil"/>
              <w:left w:val="nil"/>
              <w:bottom w:val="single" w:color="auto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  <w:sz w:val="16"/>
              </w:rPr>
              <w:t>　　</w:t>
            </w:r>
            <w:r>
              <w:rPr>
                <w:rFonts w:hint="eastAsia" w:ascii="ＭＳ Ｐゴシック" w:hAnsi="ＭＳ Ｐゴシック" w:eastAsia="ＭＳ Ｐゴシック"/>
                <w:sz w:val="12"/>
              </w:rPr>
              <w:t>　</w:t>
            </w:r>
            <w:r>
              <w:rPr>
                <w:rFonts w:hint="eastAsia" w:ascii="ＭＳ Ｐゴシック" w:hAnsi="ＭＳ Ｐゴシック" w:eastAsia="ＭＳ Ｐゴシック"/>
                <w:sz w:val="16"/>
              </w:rPr>
              <w:t>　</w:t>
            </w:r>
            <w:r>
              <w:rPr>
                <w:rFonts w:hint="eastAsia" w:ascii="ＭＳ Ｐゴシック" w:hAnsi="ＭＳ Ｐゴシック" w:eastAsia="ＭＳ Ｐゴシック"/>
                <w:sz w:val="12"/>
              </w:rPr>
              <w:t>　</w:t>
            </w:r>
            <w:r>
              <w:rPr>
                <w:rFonts w:hint="eastAsia" w:ascii="ＭＳ Ｐゴシック" w:hAnsi="ＭＳ Ｐゴシック" w:eastAsia="ＭＳ Ｐゴシック"/>
                <w:sz w:val="16"/>
              </w:rPr>
              <w:t>　　</w:t>
            </w:r>
            <w:r>
              <w:rPr>
                <w:rFonts w:hint="eastAsia" w:ascii="ＭＳ Ｐゴシック" w:hAnsi="ＭＳ Ｐゴシック" w:eastAsia="ＭＳ Ｐゴシック"/>
                <w:sz w:val="16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12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温度計（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温度管理が必要な場合は備えること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））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90" w:hRule="atLeast"/>
        </w:trPr>
        <w:tc>
          <w:tcPr>
            <w:tcW w:w="1019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現場での調理・衛生管理方法　　　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調理あり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調理なし　　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tcBorders>
              <w:top w:val="nil"/>
              <w:left w:val="single" w:color="auto" w:sz="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加熱</w:t>
            </w:r>
          </w:p>
        </w:tc>
        <w:tc>
          <w:tcPr>
            <w:tcW w:w="81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焼く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揚げる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加温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その他（　　　　　　　　　　　　　　　　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1992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加熱以外の工程</w:t>
            </w: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nil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削る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トッピング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注ぐ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その他（　　　　　　　　　　　　　　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乳製品の利用あり（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既成品ホイップクリーム・（　　　　　　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　　））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tcBorders>
              <w:top w:val="nil"/>
              <w:left w:val="single" w:color="auto" w:sz="8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衛生管理方法</w:t>
            </w: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冷蔵（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  </w:t>
            </w:r>
            <w:r>
              <w:rPr>
                <w:rFonts w:hint="eastAsia" w:ascii="ＭＳ Ｐゴシック" w:hAnsi="ＭＳ Ｐゴシック" w:eastAsia="ＭＳ Ｐゴシック"/>
              </w:rPr>
              <w:t>冷蔵庫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クーラーボックス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）・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冷凍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保温（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65 </w:t>
            </w:r>
            <w:r>
              <w:rPr>
                <w:rFonts w:hint="eastAsia" w:ascii="ＭＳ Ｐゴシック" w:hAnsi="ＭＳ Ｐゴシック" w:eastAsia="ＭＳ Ｐゴシック"/>
              </w:rPr>
              <w:t>℃以上）・</w:t>
            </w:r>
          </w:p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default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温度計（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温度管理が必要な場合は備えること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150" w:hRule="atLeast"/>
        </w:trPr>
        <w:tc>
          <w:tcPr>
            <w:tcW w:w="2008" w:type="dxa"/>
            <w:tcBorders>
              <w:top w:val="single" w:color="auto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2504" w:type="dxa"/>
            <w:tcBorders>
              <w:top w:val="single" w:color="auto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2504" w:type="dxa"/>
            <w:tcBorders>
              <w:top w:val="single" w:color="auto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食品４（メニュー</w:t>
            </w:r>
            <w:r>
              <w:rPr>
                <w:rFonts w:hint="eastAsia" w:ascii="ＭＳ Ｐゴシック" w:hAnsi="ＭＳ Ｐゴシック" w:eastAsia="ＭＳ Ｐゴシック"/>
              </w:rPr>
              <w:t>)</w:t>
            </w:r>
          </w:p>
        </w:tc>
        <w:tc>
          <w:tcPr>
            <w:tcW w:w="3176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2504" w:type="dxa"/>
            <w:tcBorders>
              <w:top w:val="single" w:color="auto" w:sz="8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250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食数　　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　　　食分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20" w:hRule="atLeast"/>
        </w:trPr>
        <w:tc>
          <w:tcPr>
            <w:tcW w:w="1992" w:type="dxa"/>
            <w:tcBorders>
              <w:top w:val="nil"/>
              <w:left w:val="single" w:color="auto" w:sz="8" w:space="0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材料</w:t>
            </w: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single" w:color="auto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tcBorders>
              <w:top w:val="nil"/>
              <w:left w:val="single" w:color="auto" w:sz="8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仕込み</w:t>
            </w:r>
          </w:p>
        </w:tc>
        <w:tc>
          <w:tcPr>
            <w:tcW w:w="8184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あり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※　・　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なし　　　　※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仕込み場の記載が必要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80" w:hRule="atLeast"/>
        </w:trPr>
        <w:tc>
          <w:tcPr>
            <w:tcW w:w="1992" w:type="dxa"/>
            <w:tcBorders>
              <w:top w:val="nil"/>
              <w:left w:val="single" w:color="auto" w:sz="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（仕込み内容）</w:t>
            </w: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加熱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焼く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揚げる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煮込む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その他（　　　　　　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　　　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20" w:hRule="atLeast"/>
        </w:trPr>
        <w:tc>
          <w:tcPr>
            <w:tcW w:w="1992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Ｐゴシック" w:hAnsi="ＭＳ Ｐゴシック" w:eastAsia="ＭＳ Ｐゴシック"/>
                <w:b w:val="1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</w:rPr>
              <w:t>　</w:t>
            </w: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加熱以外の工程（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   </w:t>
            </w:r>
            <w:r>
              <w:rPr>
                <w:rFonts w:hint="eastAsia" w:ascii="ＭＳ Ｐゴシック" w:hAnsi="ＭＳ Ｐゴシック" w:eastAsia="ＭＳ Ｐゴシック"/>
              </w:rPr>
              <w:t>カット・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洗浄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混ぜる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盛り付け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包装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20" w:hRule="atLeast"/>
        </w:trPr>
        <w:tc>
          <w:tcPr>
            <w:tcW w:w="20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b w:val="1"/>
              </w:rPr>
            </w:pP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nil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調理後の衛生管理方法（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冷蔵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冷凍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保温（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65 </w:t>
            </w:r>
            <w:r>
              <w:rPr>
                <w:rFonts w:hint="eastAsia" w:ascii="ＭＳ Ｐゴシック" w:hAnsi="ＭＳ Ｐゴシック" w:eastAsia="ＭＳ Ｐゴシック"/>
              </w:rPr>
              <w:t>℃以上）・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2008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  <w:b w:val="1"/>
              </w:rPr>
            </w:pPr>
          </w:p>
        </w:tc>
        <w:tc>
          <w:tcPr>
            <w:tcW w:w="704" w:type="dxa"/>
            <w:tcBorders>
              <w:top w:val="nil"/>
              <w:left w:val="single" w:color="auto" w:sz="4" w:space="0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6656" w:type="dxa"/>
            <w:gridSpan w:val="4"/>
            <w:tcBorders>
              <w:top w:val="nil"/>
              <w:left w:val="nil"/>
              <w:bottom w:val="single" w:color="auto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  <w:sz w:val="16"/>
              </w:rPr>
              <w:t>　　</w:t>
            </w:r>
            <w:r>
              <w:rPr>
                <w:rFonts w:hint="eastAsia" w:ascii="ＭＳ Ｐゴシック" w:hAnsi="ＭＳ Ｐゴシック" w:eastAsia="ＭＳ Ｐゴシック"/>
                <w:sz w:val="12"/>
              </w:rPr>
              <w:t>　</w:t>
            </w:r>
            <w:r>
              <w:rPr>
                <w:rFonts w:hint="eastAsia" w:ascii="ＭＳ Ｐゴシック" w:hAnsi="ＭＳ Ｐゴシック" w:eastAsia="ＭＳ Ｐゴシック"/>
                <w:sz w:val="16"/>
              </w:rPr>
              <w:t>　</w:t>
            </w:r>
            <w:r>
              <w:rPr>
                <w:rFonts w:hint="eastAsia" w:ascii="ＭＳ Ｐゴシック" w:hAnsi="ＭＳ Ｐゴシック" w:eastAsia="ＭＳ Ｐゴシック"/>
                <w:sz w:val="12"/>
              </w:rPr>
              <w:t>　</w:t>
            </w:r>
            <w:r>
              <w:rPr>
                <w:rFonts w:hint="eastAsia" w:ascii="ＭＳ Ｐゴシック" w:hAnsi="ＭＳ Ｐゴシック" w:eastAsia="ＭＳ Ｐゴシック"/>
                <w:sz w:val="16"/>
              </w:rPr>
              <w:t>　　</w:t>
            </w:r>
            <w:r>
              <w:rPr>
                <w:rFonts w:hint="eastAsia" w:ascii="ＭＳ Ｐゴシック" w:hAnsi="ＭＳ Ｐゴシック" w:eastAsia="ＭＳ Ｐゴシック"/>
                <w:sz w:val="16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12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温度計（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温度管理が必要な場合は備えること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））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90" w:hRule="atLeast"/>
        </w:trPr>
        <w:tc>
          <w:tcPr>
            <w:tcW w:w="10192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現場での調理・衛生管理方法　　　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調理あり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調理なし　　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tcBorders>
              <w:top w:val="nil"/>
              <w:left w:val="single" w:color="auto" w:sz="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加熱</w:t>
            </w:r>
          </w:p>
        </w:tc>
        <w:tc>
          <w:tcPr>
            <w:tcW w:w="81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焼く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揚げる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加温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その他（　　　　　　　　　　　　　　　　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1992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加熱以外の工程</w:t>
            </w: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nil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削る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トッピング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注ぐ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その他（　　　　　　　　　　　　　　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乳製品の利用あり（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既成品ホイップクリーム・（　　　　　　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　　））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75" w:hRule="atLeast"/>
        </w:trPr>
        <w:tc>
          <w:tcPr>
            <w:tcW w:w="2008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衛生管理方法</w:t>
            </w:r>
          </w:p>
        </w:tc>
        <w:tc>
          <w:tcPr>
            <w:tcW w:w="8184" w:type="dxa"/>
            <w:gridSpan w:val="6"/>
            <w:tcBorders>
              <w:top w:val="nil"/>
              <w:left w:val="single" w:color="auto" w:sz="4" w:space="0"/>
              <w:bottom w:val="nil"/>
              <w:right w:val="single" w:color="000000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冷蔵（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  </w:t>
            </w:r>
            <w:r>
              <w:rPr>
                <w:rFonts w:hint="eastAsia" w:ascii="ＭＳ Ｐゴシック" w:hAnsi="ＭＳ Ｐゴシック" w:eastAsia="ＭＳ Ｐゴシック"/>
              </w:rPr>
              <w:t>冷蔵庫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クーラーボックス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）・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冷凍　・　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保温（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65 </w:t>
            </w:r>
            <w:r>
              <w:rPr>
                <w:rFonts w:hint="eastAsia" w:ascii="ＭＳ Ｐゴシック" w:hAnsi="ＭＳ Ｐゴシック" w:eastAsia="ＭＳ Ｐゴシック"/>
              </w:rPr>
              <w:t>℃以上）・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90" w:hRule="atLeast"/>
        </w:trPr>
        <w:tc>
          <w:tcPr>
            <w:tcW w:w="200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5680" w:type="dxa"/>
            <w:gridSpan w:val="5"/>
            <w:tcBorders>
              <w:top w:val="nil"/>
              <w:left w:val="single" w:color="auto" w:sz="4" w:space="0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温度計（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温度管理が必要な場合は備えること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）</w:t>
            </w:r>
          </w:p>
        </w:tc>
        <w:tc>
          <w:tcPr>
            <w:tcW w:w="25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/>
        <w:tc>
          <w:tcPr>
            <w:tcW w:w="199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</w:tbl>
    <w:p>
      <w:pPr>
        <w:pStyle w:val="0"/>
        <w:widowControl w:val="1"/>
        <w:jc w:val="left"/>
        <w:rPr>
          <w:rFonts w:hint="default"/>
          <w:sz w:val="20"/>
        </w:rPr>
      </w:pPr>
    </w:p>
    <w:p>
      <w:pPr>
        <w:pStyle w:val="0"/>
        <w:jc w:val="left"/>
        <w:rPr>
          <w:rFonts w:hint="default" w:ascii="ＭＳ Ｐゴシック" w:hAnsi="ＭＳ Ｐゴシック" w:eastAsia="ＭＳ Ｐゴシック"/>
          <w:sz w:val="24"/>
          <w:u w:val="single" w:color="auto"/>
        </w:rPr>
      </w:pPr>
      <w:r>
        <w:rPr>
          <w:rFonts w:hint="eastAsia" w:ascii="ＭＳ Ｐゴシック" w:hAnsi="ＭＳ Ｐゴシック" w:eastAsia="ＭＳ Ｐゴシック"/>
          <w:sz w:val="24"/>
        </w:rPr>
        <w:t>様式３　　　　　　　　　　　　　　　　　　</w:t>
      </w:r>
      <w:r>
        <w:rPr>
          <w:rFonts w:hint="eastAsia" w:ascii="ＭＳ Ｐゴシック" w:hAnsi="ＭＳ Ｐゴシック" w:eastAsia="ＭＳ Ｐゴシック"/>
          <w:sz w:val="28"/>
        </w:rPr>
        <w:t>配　置　図</w:t>
      </w:r>
      <w:r>
        <w:rPr>
          <w:rFonts w:hint="eastAsia" w:ascii="ＭＳ Ｐゴシック" w:hAnsi="ＭＳ Ｐゴシック" w:eastAsia="ＭＳ Ｐゴシック"/>
          <w:sz w:val="24"/>
        </w:rPr>
        <w:t>　　　　　　　　　　　　　　　　　　　　　　　　　　　　　　　　　　　　　　　</w:t>
      </w:r>
      <w:r>
        <w:rPr>
          <w:rFonts w:hint="eastAsia" w:ascii="ＭＳ Ｐゴシック" w:hAnsi="ＭＳ Ｐゴシック" w:eastAsia="ＭＳ Ｐゴシック"/>
          <w:sz w:val="24"/>
          <w:u w:val="single" w:color="auto"/>
        </w:rPr>
        <w:t>No.</w:t>
      </w:r>
      <w:r>
        <w:rPr>
          <w:rFonts w:hint="eastAsia" w:ascii="ＭＳ Ｐゴシック" w:hAnsi="ＭＳ Ｐゴシック" w:eastAsia="ＭＳ Ｐゴシック"/>
          <w:sz w:val="24"/>
          <w:u w:val="single" w:color="auto"/>
        </w:rPr>
        <w:t>　　　　</w:t>
      </w:r>
    </w:p>
    <w:tbl>
      <w:tblPr>
        <w:tblStyle w:val="11"/>
        <w:tblW w:w="97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7225"/>
        <w:gridCol w:w="2536"/>
      </w:tblGrid>
      <w:tr>
        <w:trPr>
          <w:trHeight w:val="5577" w:hRule="atLeast"/>
        </w:trPr>
        <w:tc>
          <w:tcPr>
            <w:tcW w:w="7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〈設営場所（テント内）〉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設備の概要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１　設置位置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（</w:t>
            </w:r>
            <w:r>
              <w:rPr>
                <w:rFonts w:hint="eastAsia" w:ascii="ＭＳ Ｐゴシック" w:hAnsi="ＭＳ Ｐゴシック" w:eastAsia="ＭＳ Ｐゴシック"/>
                <w:sz w:val="24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24"/>
              </w:rPr>
              <w:t>屋外</w:t>
            </w:r>
            <w:r>
              <w:rPr>
                <w:rFonts w:hint="eastAsia" w:ascii="ＭＳ Ｐゴシック" w:hAnsi="ＭＳ Ｐゴシック" w:eastAsia="ＭＳ Ｐゴシック"/>
                <w:sz w:val="24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24"/>
              </w:rPr>
              <w:t>・</w:t>
            </w:r>
            <w:r>
              <w:rPr>
                <w:rFonts w:hint="eastAsia" w:ascii="ＭＳ Ｐゴシック" w:hAnsi="ＭＳ Ｐゴシック" w:eastAsia="ＭＳ Ｐゴシック"/>
                <w:sz w:val="24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24"/>
              </w:rPr>
              <w:t>屋内）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２　給水設備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（　水道　・　タンク　）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３　ハンドソープ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４　消毒液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５　ペーパータオル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６　盛付け器具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（　　　　　　　　　　　　）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７　冷蔵設備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（　冷凍冷蔵庫　・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　クーラーボックス　）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８　熱源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（</w:t>
            </w:r>
            <w:r>
              <w:rPr>
                <w:rFonts w:hint="eastAsia" w:ascii="ＭＳ Ｐゴシック" w:hAnsi="ＭＳ Ｐゴシック" w:eastAsia="ＭＳ Ｐゴシック"/>
                <w:sz w:val="24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24"/>
              </w:rPr>
              <w:t>ガス・</w:t>
            </w:r>
            <w:r>
              <w:rPr>
                <w:rFonts w:hint="eastAsia" w:ascii="ＭＳ Ｐゴシック" w:hAnsi="ＭＳ Ｐゴシック" w:eastAsia="ＭＳ Ｐゴシック"/>
                <w:sz w:val="24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24"/>
              </w:rPr>
              <w:t>電機）</w:t>
            </w:r>
          </w:p>
        </w:tc>
      </w:tr>
      <w:tr>
        <w:trPr>
          <w:trHeight w:val="3879" w:hRule="atLeast"/>
        </w:trPr>
        <w:tc>
          <w:tcPr>
            <w:tcW w:w="7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〈仕込み場〉（公共施設を利用する場合のみ記載）</w:t>
            </w:r>
          </w:p>
        </w:tc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設備の概要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１　給水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（水道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　その他　　　　）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２　ハンドソープ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３　消毒液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４　盛付け器具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（使い捨て手袋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　　　　　　　　　　）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５　冷蔵設備</w:t>
            </w:r>
          </w:p>
        </w:tc>
      </w:tr>
      <w:tr>
        <w:trPr>
          <w:trHeight w:val="2607" w:hRule="atLeast"/>
        </w:trPr>
        <w:tc>
          <w:tcPr>
            <w:tcW w:w="9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〈会場内〉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adjustRightInd w:val="0"/>
        <w:snapToGrid w:val="0"/>
        <w:ind w:right="-1"/>
        <w:jc w:val="center"/>
        <w:rPr>
          <w:rFonts w:hint="default" w:ascii="ＭＳ 明朝" w:hAnsi="ＭＳ 明朝"/>
          <w:b w:val="1"/>
          <w:sz w:val="24"/>
        </w:rPr>
      </w:pPr>
    </w:p>
    <w:sectPr>
      <w:footerReference r:id="rId7" w:type="default"/>
      <w:pgSz w:w="11906" w:h="16838"/>
      <w:pgMar w:top="289" w:right="1134" w:bottom="295" w:left="1134" w:header="0" w:footer="0" w:gutter="0"/>
      <w:pgNumType w:start="4"/>
      <w:cols w:space="720"/>
      <w:textDirection w:val="lrTb"/>
      <w:docGrid w:type="lines" w:linePitch="37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tabs>
        <w:tab w:val="left" w:leader="none" w:pos="4373"/>
      </w:tabs>
      <w:jc w:val="center"/>
      <w:rPr>
        <w:rFonts w:hint="eastAsia"/>
      </w:rPr>
    </w:pPr>
    <w:sdt>
      <w:sdtPr>
        <w:rPr>
          <w:rFonts w:hint="eastAsia"/>
        </w:rPr>
        <w:alias w:val=""/>
        <w:tag w:val=""/>
        <w:lock w:val="unlocked"/>
        <w:docPartObj>
          <w:docPartGallery w:val="Page Numbers (Bottom of Page)"/>
          <w:docPartUnique/>
        </w:docPartObj>
      </w:sdtPr>
      <w:sdtEndPr>
        <w:rPr>
          <w:rFonts w:hint="eastAsia"/>
        </w:rPr>
      </w:sdtEndPr>
      <w:sdtContent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Style w:val="31"/>
            <w:rFonts w:hint="eastAsia"/>
          </w:rPr>
          <w:t>1</w:t>
        </w:r>
        <w:r>
          <w:rPr>
            <w:rFonts w:hint="eastAsia"/>
          </w:rPr>
          <w:fldChar w:fldCharType="end"/>
        </w:r>
      </w:sdtContent>
    </w:sdt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eastAsia"/>
      </w:rPr>
      <w:alias w:val=""/>
      <w:tag w:val=""/>
      <w:lock w:val="unlocked"/>
      <w:docPartObj>
        <w:docPartGallery w:val="Page Numbers (Bottom of Page)"/>
        <w:docPartUnique/>
      </w:docPartObj>
    </w:sdtPr>
    <w:sdtEndPr>
      <w:rPr>
        <w:rFonts w:hint="eastAsia"/>
      </w:rPr>
    </w:sdtEndPr>
    <w:sdtContent>
      <w:p>
        <w:pPr>
          <w:pStyle w:val="0"/>
          <w:jc w:val="center"/>
          <w:rPr>
            <w:rFonts w:hint="default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Style w:val="31"/>
            <w:rFonts w:hint="eastAsia"/>
          </w:rPr>
          <w:t>4</w:t>
        </w:r>
        <w:r>
          <w:rPr>
            <w:rFonts w:hint="eastAsia"/>
          </w:rPr>
          <w:fldChar w:fldCharType="end"/>
        </w:r>
      </w:p>
    </w:sdtContent>
  </w:sdt>
  <w:p>
    <w:pPr>
      <w:pStyle w:val="0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53"/>
  <w:removePersonalInformation/>
  <w:removeDateAndTime/>
  <w:bordersDoNotSurroundHeader/>
  <w:bordersDoNotSurroundFooter/>
  <w:defaultTabStop w:val="840"/>
  <w:defaultTableStyle w:val="33"/>
  <w:drawingGridHorizontalSpacing w:val="105"/>
  <w:drawingGridVerticalSpacing w:val="186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Salutation"/>
    <w:basedOn w:val="0"/>
    <w:next w:val="0"/>
    <w:link w:val="0"/>
    <w:uiPriority w:val="0"/>
    <w:rPr>
      <w:sz w:val="24"/>
    </w:rPr>
  </w:style>
  <w:style w:type="paragraph" w:styleId="16">
    <w:name w:val="Closing"/>
    <w:basedOn w:val="0"/>
    <w:next w:val="16"/>
    <w:link w:val="0"/>
    <w:uiPriority w:val="0"/>
    <w:pPr>
      <w:jc w:val="right"/>
    </w:pPr>
    <w:rPr>
      <w:sz w:val="24"/>
    </w:rPr>
  </w:style>
  <w:style w:type="character" w:styleId="17">
    <w:name w:val="Hyperlink"/>
    <w:next w:val="17"/>
    <w:link w:val="0"/>
    <w:uiPriority w:val="0"/>
    <w:rPr>
      <w:color w:val="0000FF"/>
      <w:u w:val="single" w:color="auto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next w:val="19"/>
    <w:link w:val="18"/>
    <w:uiPriority w:val="0"/>
    <w:rPr>
      <w:kern w:val="2"/>
      <w:sz w:val="21"/>
    </w:rPr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next w:val="21"/>
    <w:link w:val="20"/>
    <w:uiPriority w:val="0"/>
    <w:rPr>
      <w:kern w:val="2"/>
      <w:sz w:val="21"/>
    </w:rPr>
  </w:style>
  <w:style w:type="paragraph" w:styleId="22">
    <w:name w:val="Balloon Text"/>
    <w:basedOn w:val="0"/>
    <w:next w:val="22"/>
    <w:link w:val="23"/>
    <w:uiPriority w:val="0"/>
    <w:semiHidden/>
    <w:rPr>
      <w:rFonts w:ascii="Arial" w:hAnsi="Arial" w:eastAsia="ＭＳ ゴシック"/>
      <w:sz w:val="18"/>
    </w:rPr>
  </w:style>
  <w:style w:type="character" w:styleId="23" w:customStyle="1">
    <w:name w:val="吹き出し (文字)"/>
    <w:next w:val="23"/>
    <w:link w:val="22"/>
    <w:uiPriority w:val="0"/>
    <w:rPr>
      <w:rFonts w:ascii="Arial" w:hAnsi="Arial" w:eastAsia="ＭＳ ゴシック"/>
      <w:kern w:val="2"/>
      <w:sz w:val="18"/>
    </w:rPr>
  </w:style>
  <w:style w:type="paragraph" w:styleId="24">
    <w:name w:val="Note Heading"/>
    <w:basedOn w:val="0"/>
    <w:next w:val="0"/>
    <w:link w:val="25"/>
    <w:uiPriority w:val="0"/>
    <w:pPr>
      <w:jc w:val="center"/>
    </w:pPr>
    <w:rPr>
      <w:sz w:val="24"/>
    </w:rPr>
  </w:style>
  <w:style w:type="character" w:styleId="25" w:customStyle="1">
    <w:name w:val="記 (文字)"/>
    <w:next w:val="25"/>
    <w:link w:val="24"/>
    <w:uiPriority w:val="0"/>
    <w:rPr>
      <w:kern w:val="2"/>
      <w:sz w:val="24"/>
    </w:rPr>
  </w:style>
  <w:style w:type="paragraph" w:styleId="26">
    <w:name w:val="Date"/>
    <w:basedOn w:val="0"/>
    <w:next w:val="0"/>
    <w:link w:val="27"/>
    <w:uiPriority w:val="0"/>
  </w:style>
  <w:style w:type="character" w:styleId="27" w:customStyle="1">
    <w:name w:val="日付 (文字)"/>
    <w:next w:val="27"/>
    <w:link w:val="26"/>
    <w:uiPriority w:val="0"/>
    <w:rPr>
      <w:kern w:val="2"/>
      <w:sz w:val="21"/>
    </w:rPr>
  </w:style>
  <w:style w:type="character" w:styleId="28">
    <w:name w:val="footnote reference"/>
    <w:next w:val="28"/>
    <w:link w:val="0"/>
    <w:uiPriority w:val="0"/>
    <w:semiHidden/>
    <w:rPr>
      <w:vertAlign w:val="superscript"/>
    </w:rPr>
  </w:style>
  <w:style w:type="character" w:styleId="29">
    <w:name w:val="endnote reference"/>
    <w:next w:val="29"/>
    <w:link w:val="0"/>
    <w:uiPriority w:val="0"/>
    <w:semiHidden/>
    <w:rPr>
      <w:vertAlign w:val="superscript"/>
    </w:rPr>
  </w:style>
  <w:style w:type="paragraph" w:styleId="30" w:customStyle="1">
    <w:name w:val="一太郎８/９"/>
    <w:next w:val="30"/>
    <w:link w:val="0"/>
    <w:uiPriority w:val="0"/>
    <w:pPr>
      <w:widowControl w:val="0"/>
      <w:wordWrap w:val="0"/>
      <w:autoSpaceDE w:val="0"/>
      <w:autoSpaceDN w:val="0"/>
      <w:adjustRightInd w:val="0"/>
      <w:spacing w:line="200" w:lineRule="atLeast"/>
      <w:jc w:val="both"/>
    </w:pPr>
    <w:rPr>
      <w:rFonts w:ascii="ＭＳ 明朝" w:hAnsi="ＭＳ 明朝"/>
    </w:rPr>
  </w:style>
  <w:style w:type="character" w:styleId="31">
    <w:name w:val="page number"/>
    <w:basedOn w:val="10"/>
    <w:next w:val="31"/>
    <w:link w:val="0"/>
    <w:uiPriority w:val="0"/>
  </w:style>
  <w:style w:type="table" w:styleId="32">
    <w:name w:val="Table Grid"/>
    <w:basedOn w:val="11"/>
    <w:next w:val="32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3" w:customStyle="1">
    <w:name w:val="表（シンプル 1）"/>
    <w:basedOn w:val="11"/>
    <w:next w:val="3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openxmlformats.org/officeDocument/2006/relationships/image" Target="media/image1.png" /><Relationship Id="rId7" Type="http://schemas.openxmlformats.org/officeDocument/2006/relationships/footer" Target="footer2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87</TotalTime>
  <Pages>6</Pages>
  <Words>63</Words>
  <Characters>2953</Characters>
  <Application>JUST Note</Application>
  <Lines>2351</Lines>
  <Paragraphs>322</Paragraphs>
  <CharactersWithSpaces>4349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2025-08-07T09:49:11Z</cp:lastPrinted>
  <dcterms:created xsi:type="dcterms:W3CDTF">2024-08-08T04:52:00Z</dcterms:created>
  <dcterms:modified xsi:type="dcterms:W3CDTF">2026-07-17T07:25:59Z</dcterms:modified>
  <cp:revision>5</cp:revision>
</cp:coreProperties>
</file>